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570F" w:rsidRDefault="002E55C9">
      <w:r>
        <w:rPr>
          <w:lang w:val="en-US"/>
        </w:rPr>
        <w:t xml:space="preserve">Input </w:t>
      </w:r>
      <w:r>
        <w:t>Регистры</w:t>
      </w:r>
    </w:p>
    <w:tbl>
      <w:tblPr>
        <w:tblStyle w:val="a3"/>
        <w:tblW w:w="9346" w:type="dxa"/>
        <w:tblLook w:val="04A0" w:firstRow="1" w:lastRow="0" w:firstColumn="1" w:lastColumn="0" w:noHBand="0" w:noVBand="1"/>
      </w:tblPr>
      <w:tblGrid>
        <w:gridCol w:w="846"/>
        <w:gridCol w:w="1701"/>
        <w:gridCol w:w="709"/>
        <w:gridCol w:w="6090"/>
      </w:tblGrid>
      <w:tr w:rsidR="002E55C9" w:rsidTr="003A4C0D">
        <w:tc>
          <w:tcPr>
            <w:tcW w:w="846" w:type="dxa"/>
          </w:tcPr>
          <w:p w:rsidR="002E55C9" w:rsidRPr="002E55C9" w:rsidRDefault="002E55C9">
            <w:pPr>
              <w:rPr>
                <w:b/>
              </w:rPr>
            </w:pPr>
            <w:r w:rsidRPr="002E55C9">
              <w:rPr>
                <w:b/>
              </w:rPr>
              <w:t>Адрес</w:t>
            </w:r>
          </w:p>
        </w:tc>
        <w:tc>
          <w:tcPr>
            <w:tcW w:w="1701" w:type="dxa"/>
          </w:tcPr>
          <w:p w:rsidR="002E55C9" w:rsidRPr="002E55C9" w:rsidRDefault="002E55C9">
            <w:pPr>
              <w:rPr>
                <w:b/>
              </w:rPr>
            </w:pPr>
            <w:r w:rsidRPr="002E55C9">
              <w:rPr>
                <w:b/>
              </w:rPr>
              <w:t>Название</w:t>
            </w:r>
          </w:p>
        </w:tc>
        <w:tc>
          <w:tcPr>
            <w:tcW w:w="6799" w:type="dxa"/>
            <w:gridSpan w:val="2"/>
          </w:tcPr>
          <w:p w:rsidR="002E55C9" w:rsidRPr="002E55C9" w:rsidRDefault="002E55C9">
            <w:pPr>
              <w:rPr>
                <w:b/>
              </w:rPr>
            </w:pPr>
            <w:r w:rsidRPr="002E55C9">
              <w:rPr>
                <w:b/>
              </w:rPr>
              <w:t>Описание</w:t>
            </w:r>
          </w:p>
        </w:tc>
      </w:tr>
      <w:tr w:rsidR="00344315" w:rsidTr="003A4C0D">
        <w:tc>
          <w:tcPr>
            <w:tcW w:w="846" w:type="dxa"/>
          </w:tcPr>
          <w:p w:rsidR="00344315" w:rsidRPr="00B74BC4" w:rsidRDefault="00344315" w:rsidP="00344315">
            <w:pPr>
              <w:spacing w:line="360" w:lineRule="auto"/>
              <w:jc w:val="right"/>
              <w:rPr>
                <w:rFonts w:eastAsia="Times New Roman" w:cstheme="minorHAnsi"/>
                <w:color w:val="000000"/>
                <w:lang w:eastAsia="ru-RU"/>
              </w:rPr>
            </w:pPr>
            <w:r>
              <w:rPr>
                <w:rFonts w:eastAsia="Times New Roman" w:cstheme="minorHAnsi"/>
                <w:color w:val="000000"/>
                <w:lang w:eastAsia="ru-RU"/>
              </w:rPr>
              <w:t>0</w:t>
            </w:r>
          </w:p>
        </w:tc>
        <w:tc>
          <w:tcPr>
            <w:tcW w:w="1701" w:type="dxa"/>
          </w:tcPr>
          <w:p w:rsidR="00344315" w:rsidRPr="00B74BC4" w:rsidRDefault="00344315" w:rsidP="00344315">
            <w:pPr>
              <w:spacing w:line="360" w:lineRule="auto"/>
              <w:rPr>
                <w:rFonts w:eastAsia="Times New Roman" w:cstheme="minorHAnsi"/>
                <w:i/>
                <w:iCs/>
                <w:color w:val="000000"/>
                <w:lang w:eastAsia="ru-RU"/>
              </w:rPr>
            </w:pPr>
            <w:r w:rsidRPr="00B74BC4">
              <w:rPr>
                <w:rFonts w:eastAsia="Times New Roman" w:cstheme="minorHAnsi"/>
                <w:i/>
                <w:iCs/>
                <w:color w:val="000000"/>
                <w:lang w:eastAsia="ru-RU"/>
              </w:rPr>
              <w:t>Текущая авария</w:t>
            </w:r>
          </w:p>
        </w:tc>
        <w:tc>
          <w:tcPr>
            <w:tcW w:w="6799" w:type="dxa"/>
            <w:gridSpan w:val="2"/>
          </w:tcPr>
          <w:p w:rsidR="00344315" w:rsidRPr="00B74BC4" w:rsidRDefault="00344315" w:rsidP="00344315">
            <w:pPr>
              <w:spacing w:line="360" w:lineRule="auto"/>
              <w:jc w:val="both"/>
              <w:rPr>
                <w:rFonts w:eastAsia="Times New Roman" w:cstheme="minorHAnsi"/>
                <w:color w:val="000000"/>
                <w:lang w:eastAsia="ru-RU"/>
              </w:rPr>
            </w:pPr>
            <w:r w:rsidRPr="00B74BC4">
              <w:rPr>
                <w:rFonts w:eastAsia="Times New Roman" w:cstheme="minorHAnsi"/>
                <w:color w:val="000000"/>
                <w:lang w:eastAsia="ru-RU"/>
              </w:rPr>
              <w:t>В случае срабатывания защиты</w:t>
            </w:r>
          </w:p>
        </w:tc>
      </w:tr>
      <w:tr w:rsidR="00344315" w:rsidRPr="00B74BC4" w:rsidTr="003A4C0D">
        <w:trPr>
          <w:trHeight w:val="315"/>
        </w:trPr>
        <w:tc>
          <w:tcPr>
            <w:tcW w:w="846" w:type="dxa"/>
            <w:vMerge w:val="restart"/>
            <w:hideMark/>
          </w:tcPr>
          <w:p w:rsidR="00344315" w:rsidRPr="00B74BC4" w:rsidRDefault="00344315" w:rsidP="00344315">
            <w:pPr>
              <w:spacing w:line="360" w:lineRule="auto"/>
              <w:jc w:val="right"/>
              <w:rPr>
                <w:rFonts w:eastAsia="Times New Roman" w:cstheme="minorHAnsi"/>
                <w:color w:val="000000"/>
                <w:lang w:eastAsia="ru-RU"/>
              </w:rPr>
            </w:pPr>
            <w:r>
              <w:rPr>
                <w:rFonts w:eastAsia="Times New Roman" w:cstheme="minorHAnsi"/>
                <w:color w:val="000000"/>
                <w:lang w:eastAsia="ru-RU"/>
              </w:rPr>
              <w:t>1</w:t>
            </w:r>
          </w:p>
        </w:tc>
        <w:tc>
          <w:tcPr>
            <w:tcW w:w="1701" w:type="dxa"/>
            <w:vMerge w:val="restart"/>
            <w:hideMark/>
          </w:tcPr>
          <w:p w:rsidR="00344315" w:rsidRPr="00B74BC4" w:rsidRDefault="00344315" w:rsidP="00344315">
            <w:pPr>
              <w:spacing w:line="360" w:lineRule="auto"/>
              <w:rPr>
                <w:rFonts w:eastAsia="Times New Roman" w:cstheme="minorHAnsi"/>
                <w:i/>
                <w:iCs/>
                <w:color w:val="000000"/>
                <w:lang w:eastAsia="ru-RU"/>
              </w:rPr>
            </w:pPr>
            <w:r w:rsidRPr="00B74BC4">
              <w:rPr>
                <w:rFonts w:eastAsia="Times New Roman" w:cstheme="minorHAnsi"/>
                <w:i/>
                <w:iCs/>
                <w:color w:val="000000"/>
                <w:lang w:eastAsia="ru-RU"/>
              </w:rPr>
              <w:t>Состояние УПП</w:t>
            </w:r>
          </w:p>
        </w:tc>
        <w:tc>
          <w:tcPr>
            <w:tcW w:w="6799" w:type="dxa"/>
            <w:gridSpan w:val="2"/>
            <w:hideMark/>
          </w:tcPr>
          <w:p w:rsidR="00344315" w:rsidRPr="00B74BC4" w:rsidRDefault="00344315" w:rsidP="00344315">
            <w:pPr>
              <w:spacing w:line="360" w:lineRule="auto"/>
              <w:jc w:val="both"/>
              <w:rPr>
                <w:rFonts w:eastAsia="Times New Roman" w:cstheme="minorHAnsi"/>
                <w:color w:val="000000"/>
                <w:lang w:eastAsia="ru-RU"/>
              </w:rPr>
            </w:pPr>
            <w:r w:rsidRPr="00B74BC4">
              <w:rPr>
                <w:rFonts w:eastAsia="Times New Roman" w:cstheme="minorHAnsi"/>
                <w:color w:val="000000"/>
                <w:lang w:eastAsia="ru-RU"/>
              </w:rPr>
              <w:t>Биты:</w:t>
            </w:r>
          </w:p>
        </w:tc>
      </w:tr>
      <w:tr w:rsidR="00344315" w:rsidRPr="00B74BC4" w:rsidTr="003A4C0D">
        <w:trPr>
          <w:trHeight w:val="358"/>
        </w:trPr>
        <w:tc>
          <w:tcPr>
            <w:tcW w:w="846" w:type="dxa"/>
            <w:vMerge/>
            <w:hideMark/>
          </w:tcPr>
          <w:p w:rsidR="00344315" w:rsidRPr="00B74BC4" w:rsidRDefault="00344315" w:rsidP="00344315">
            <w:pPr>
              <w:spacing w:line="360" w:lineRule="auto"/>
              <w:rPr>
                <w:rFonts w:eastAsia="Times New Roman" w:cstheme="minorHAnsi"/>
                <w:color w:val="000000"/>
                <w:lang w:eastAsia="ru-RU"/>
              </w:rPr>
            </w:pPr>
          </w:p>
        </w:tc>
        <w:tc>
          <w:tcPr>
            <w:tcW w:w="1701" w:type="dxa"/>
            <w:vMerge/>
            <w:hideMark/>
          </w:tcPr>
          <w:p w:rsidR="00344315" w:rsidRPr="00B74BC4" w:rsidRDefault="00344315" w:rsidP="00344315">
            <w:pPr>
              <w:spacing w:line="360" w:lineRule="auto"/>
              <w:rPr>
                <w:rFonts w:eastAsia="Times New Roman" w:cstheme="minorHAnsi"/>
                <w:i/>
                <w:iCs/>
                <w:color w:val="000000"/>
                <w:lang w:eastAsia="ru-RU"/>
              </w:rPr>
            </w:pPr>
          </w:p>
        </w:tc>
        <w:tc>
          <w:tcPr>
            <w:tcW w:w="709" w:type="dxa"/>
            <w:hideMark/>
          </w:tcPr>
          <w:p w:rsidR="00344315" w:rsidRPr="00B74BC4" w:rsidRDefault="00344315" w:rsidP="00344315">
            <w:pPr>
              <w:spacing w:line="360" w:lineRule="auto"/>
              <w:jc w:val="both"/>
              <w:rPr>
                <w:rFonts w:eastAsia="Times New Roman" w:cstheme="minorHAnsi"/>
                <w:color w:val="000000"/>
                <w:lang w:eastAsia="ru-RU"/>
              </w:rPr>
            </w:pPr>
            <w:r w:rsidRPr="00B74BC4">
              <w:rPr>
                <w:rFonts w:eastAsia="Times New Roman" w:cstheme="minorHAnsi"/>
                <w:color w:val="000000"/>
                <w:lang w:eastAsia="ru-RU"/>
              </w:rPr>
              <w:t>0-1</w:t>
            </w:r>
          </w:p>
        </w:tc>
        <w:tc>
          <w:tcPr>
            <w:tcW w:w="6090" w:type="dxa"/>
            <w:hideMark/>
          </w:tcPr>
          <w:p w:rsidR="00344315" w:rsidRPr="00B74BC4" w:rsidRDefault="00344315" w:rsidP="00344315">
            <w:pPr>
              <w:spacing w:line="360" w:lineRule="auto"/>
              <w:jc w:val="both"/>
              <w:rPr>
                <w:rFonts w:eastAsia="Times New Roman" w:cstheme="minorHAnsi"/>
                <w:color w:val="000000"/>
                <w:lang w:eastAsia="ru-RU"/>
              </w:rPr>
            </w:pPr>
            <w:r w:rsidRPr="00B74BC4">
              <w:rPr>
                <w:rFonts w:eastAsia="Times New Roman" w:cstheme="minorHAnsi"/>
                <w:color w:val="000000"/>
                <w:lang w:eastAsia="ru-RU"/>
              </w:rPr>
              <w:t>0 – Авария, 01 – Инициализация, 10 – Готовность, 11 – Работа</w:t>
            </w:r>
          </w:p>
        </w:tc>
      </w:tr>
      <w:tr w:rsidR="00344315" w:rsidRPr="00B74BC4" w:rsidTr="003A4C0D">
        <w:trPr>
          <w:trHeight w:val="315"/>
        </w:trPr>
        <w:tc>
          <w:tcPr>
            <w:tcW w:w="846" w:type="dxa"/>
            <w:vMerge/>
            <w:hideMark/>
          </w:tcPr>
          <w:p w:rsidR="00344315" w:rsidRPr="00B74BC4" w:rsidRDefault="00344315" w:rsidP="00344315">
            <w:pPr>
              <w:spacing w:line="360" w:lineRule="auto"/>
              <w:rPr>
                <w:rFonts w:eastAsia="Times New Roman" w:cstheme="minorHAnsi"/>
                <w:color w:val="000000"/>
                <w:lang w:eastAsia="ru-RU"/>
              </w:rPr>
            </w:pPr>
          </w:p>
        </w:tc>
        <w:tc>
          <w:tcPr>
            <w:tcW w:w="1701" w:type="dxa"/>
            <w:vMerge/>
            <w:hideMark/>
          </w:tcPr>
          <w:p w:rsidR="00344315" w:rsidRPr="00B74BC4" w:rsidRDefault="00344315" w:rsidP="00344315">
            <w:pPr>
              <w:spacing w:line="360" w:lineRule="auto"/>
              <w:rPr>
                <w:rFonts w:eastAsia="Times New Roman" w:cstheme="minorHAnsi"/>
                <w:i/>
                <w:iCs/>
                <w:color w:val="000000"/>
                <w:lang w:eastAsia="ru-RU"/>
              </w:rPr>
            </w:pPr>
          </w:p>
        </w:tc>
        <w:tc>
          <w:tcPr>
            <w:tcW w:w="709" w:type="dxa"/>
            <w:hideMark/>
          </w:tcPr>
          <w:p w:rsidR="00344315" w:rsidRPr="00B74BC4" w:rsidRDefault="00344315" w:rsidP="00344315">
            <w:pPr>
              <w:spacing w:line="360" w:lineRule="auto"/>
              <w:jc w:val="both"/>
              <w:rPr>
                <w:rFonts w:eastAsia="Times New Roman" w:cstheme="minorHAnsi"/>
                <w:color w:val="000000"/>
                <w:lang w:eastAsia="ru-RU"/>
              </w:rPr>
            </w:pPr>
            <w:r w:rsidRPr="00B74BC4">
              <w:rPr>
                <w:rFonts w:eastAsia="Times New Roman" w:cstheme="minorHAnsi"/>
                <w:color w:val="000000"/>
                <w:lang w:eastAsia="ru-RU"/>
              </w:rPr>
              <w:t>2</w:t>
            </w:r>
          </w:p>
        </w:tc>
        <w:tc>
          <w:tcPr>
            <w:tcW w:w="6090" w:type="dxa"/>
            <w:hideMark/>
          </w:tcPr>
          <w:p w:rsidR="00344315" w:rsidRPr="00B74BC4" w:rsidRDefault="00344315" w:rsidP="00344315">
            <w:pPr>
              <w:spacing w:line="360" w:lineRule="auto"/>
              <w:jc w:val="both"/>
              <w:rPr>
                <w:rFonts w:eastAsia="Times New Roman" w:cstheme="minorHAnsi"/>
                <w:color w:val="000000"/>
                <w:lang w:eastAsia="ru-RU"/>
              </w:rPr>
            </w:pPr>
            <w:r w:rsidRPr="00B74BC4">
              <w:rPr>
                <w:rFonts w:eastAsia="Times New Roman" w:cstheme="minorHAnsi"/>
                <w:color w:val="000000"/>
                <w:lang w:eastAsia="ru-RU"/>
              </w:rPr>
              <w:t>Нет связи с ЛСУ</w:t>
            </w:r>
          </w:p>
        </w:tc>
      </w:tr>
      <w:tr w:rsidR="00344315" w:rsidRPr="00B74BC4" w:rsidTr="003A4C0D">
        <w:trPr>
          <w:trHeight w:val="315"/>
        </w:trPr>
        <w:tc>
          <w:tcPr>
            <w:tcW w:w="846" w:type="dxa"/>
            <w:vMerge/>
            <w:hideMark/>
          </w:tcPr>
          <w:p w:rsidR="00344315" w:rsidRPr="00B74BC4" w:rsidRDefault="00344315" w:rsidP="00344315">
            <w:pPr>
              <w:spacing w:line="360" w:lineRule="auto"/>
              <w:rPr>
                <w:rFonts w:eastAsia="Times New Roman" w:cstheme="minorHAnsi"/>
                <w:color w:val="000000"/>
                <w:lang w:eastAsia="ru-RU"/>
              </w:rPr>
            </w:pPr>
          </w:p>
        </w:tc>
        <w:tc>
          <w:tcPr>
            <w:tcW w:w="1701" w:type="dxa"/>
            <w:vMerge/>
            <w:hideMark/>
          </w:tcPr>
          <w:p w:rsidR="00344315" w:rsidRPr="00B74BC4" w:rsidRDefault="00344315" w:rsidP="00344315">
            <w:pPr>
              <w:spacing w:line="360" w:lineRule="auto"/>
              <w:rPr>
                <w:rFonts w:eastAsia="Times New Roman" w:cstheme="minorHAnsi"/>
                <w:i/>
                <w:iCs/>
                <w:color w:val="000000"/>
                <w:lang w:eastAsia="ru-RU"/>
              </w:rPr>
            </w:pPr>
          </w:p>
        </w:tc>
        <w:tc>
          <w:tcPr>
            <w:tcW w:w="709" w:type="dxa"/>
            <w:hideMark/>
          </w:tcPr>
          <w:p w:rsidR="00344315" w:rsidRPr="00B74BC4" w:rsidRDefault="00344315" w:rsidP="00344315">
            <w:pPr>
              <w:spacing w:line="360" w:lineRule="auto"/>
              <w:jc w:val="both"/>
              <w:rPr>
                <w:rFonts w:eastAsia="Times New Roman" w:cstheme="minorHAnsi"/>
                <w:color w:val="000000"/>
                <w:lang w:eastAsia="ru-RU"/>
              </w:rPr>
            </w:pPr>
            <w:r w:rsidRPr="00B74BC4">
              <w:rPr>
                <w:rFonts w:eastAsia="Times New Roman" w:cstheme="minorHAnsi"/>
                <w:color w:val="000000"/>
                <w:lang w:eastAsia="ru-RU"/>
              </w:rPr>
              <w:t>3</w:t>
            </w:r>
          </w:p>
        </w:tc>
        <w:tc>
          <w:tcPr>
            <w:tcW w:w="6090" w:type="dxa"/>
            <w:hideMark/>
          </w:tcPr>
          <w:p w:rsidR="00344315" w:rsidRPr="00B74BC4" w:rsidRDefault="00344315" w:rsidP="00344315">
            <w:pPr>
              <w:spacing w:line="360" w:lineRule="auto"/>
              <w:jc w:val="both"/>
              <w:rPr>
                <w:rFonts w:eastAsia="Times New Roman" w:cstheme="minorHAnsi"/>
                <w:color w:val="000000"/>
                <w:lang w:eastAsia="ru-RU"/>
              </w:rPr>
            </w:pPr>
            <w:r w:rsidRPr="00B74BC4">
              <w:rPr>
                <w:rFonts w:eastAsia="Times New Roman" w:cstheme="minorHAnsi"/>
                <w:color w:val="000000"/>
                <w:lang w:eastAsia="ru-RU"/>
              </w:rPr>
              <w:t>Нет входной сети (напряжения на силовом входе 690 В)</w:t>
            </w:r>
          </w:p>
        </w:tc>
      </w:tr>
      <w:tr w:rsidR="00344315" w:rsidRPr="00B74BC4" w:rsidTr="003A4C0D">
        <w:trPr>
          <w:trHeight w:val="315"/>
        </w:trPr>
        <w:tc>
          <w:tcPr>
            <w:tcW w:w="846" w:type="dxa"/>
            <w:vMerge/>
            <w:hideMark/>
          </w:tcPr>
          <w:p w:rsidR="00344315" w:rsidRPr="00B74BC4" w:rsidRDefault="00344315" w:rsidP="00344315">
            <w:pPr>
              <w:spacing w:line="360" w:lineRule="auto"/>
              <w:rPr>
                <w:rFonts w:eastAsia="Times New Roman" w:cstheme="minorHAnsi"/>
                <w:color w:val="000000"/>
                <w:lang w:eastAsia="ru-RU"/>
              </w:rPr>
            </w:pPr>
          </w:p>
        </w:tc>
        <w:tc>
          <w:tcPr>
            <w:tcW w:w="1701" w:type="dxa"/>
            <w:vMerge/>
            <w:hideMark/>
          </w:tcPr>
          <w:p w:rsidR="00344315" w:rsidRPr="00B74BC4" w:rsidRDefault="00344315" w:rsidP="00344315">
            <w:pPr>
              <w:spacing w:line="360" w:lineRule="auto"/>
              <w:rPr>
                <w:rFonts w:eastAsia="Times New Roman" w:cstheme="minorHAnsi"/>
                <w:i/>
                <w:iCs/>
                <w:color w:val="000000"/>
                <w:lang w:eastAsia="ru-RU"/>
              </w:rPr>
            </w:pPr>
          </w:p>
        </w:tc>
        <w:tc>
          <w:tcPr>
            <w:tcW w:w="709" w:type="dxa"/>
            <w:hideMark/>
          </w:tcPr>
          <w:p w:rsidR="00344315" w:rsidRPr="00B74BC4" w:rsidRDefault="00344315" w:rsidP="00344315">
            <w:pPr>
              <w:spacing w:line="360" w:lineRule="auto"/>
              <w:jc w:val="both"/>
              <w:rPr>
                <w:rFonts w:eastAsia="Times New Roman" w:cstheme="minorHAnsi"/>
                <w:color w:val="000000"/>
                <w:lang w:eastAsia="ru-RU"/>
              </w:rPr>
            </w:pPr>
            <w:r w:rsidRPr="00B74BC4">
              <w:rPr>
                <w:rFonts w:eastAsia="Times New Roman" w:cstheme="minorHAnsi"/>
                <w:color w:val="000000"/>
                <w:lang w:eastAsia="ru-RU"/>
              </w:rPr>
              <w:t>4</w:t>
            </w:r>
          </w:p>
        </w:tc>
        <w:tc>
          <w:tcPr>
            <w:tcW w:w="6090" w:type="dxa"/>
            <w:hideMark/>
          </w:tcPr>
          <w:p w:rsidR="00344315" w:rsidRPr="00B74BC4" w:rsidRDefault="00344315" w:rsidP="00344315">
            <w:pPr>
              <w:spacing w:line="360" w:lineRule="auto"/>
              <w:jc w:val="both"/>
              <w:rPr>
                <w:rFonts w:eastAsia="Times New Roman" w:cstheme="minorHAnsi"/>
                <w:color w:val="000000"/>
                <w:lang w:eastAsia="ru-RU"/>
              </w:rPr>
            </w:pPr>
            <w:proofErr w:type="spellStart"/>
            <w:r w:rsidRPr="00B74BC4">
              <w:rPr>
                <w:rFonts w:eastAsia="Times New Roman" w:cstheme="minorHAnsi"/>
                <w:color w:val="000000"/>
                <w:lang w:eastAsia="ru-RU"/>
              </w:rPr>
              <w:t>Токоограничение</w:t>
            </w:r>
            <w:proofErr w:type="spellEnd"/>
            <w:r w:rsidRPr="00B74BC4">
              <w:rPr>
                <w:rFonts w:eastAsia="Times New Roman" w:cstheme="minorHAnsi"/>
                <w:color w:val="000000"/>
                <w:lang w:eastAsia="ru-RU"/>
              </w:rPr>
              <w:t xml:space="preserve"> (ток УПП ограничивается </w:t>
            </w:r>
            <w:proofErr w:type="spellStart"/>
            <w:r w:rsidRPr="00B74BC4">
              <w:rPr>
                <w:rFonts w:eastAsia="Times New Roman" w:cstheme="minorHAnsi"/>
                <w:color w:val="000000"/>
                <w:lang w:eastAsia="ru-RU"/>
              </w:rPr>
              <w:t>уставкой</w:t>
            </w:r>
            <w:proofErr w:type="spellEnd"/>
            <w:r w:rsidRPr="00B74BC4">
              <w:rPr>
                <w:rFonts w:eastAsia="Times New Roman" w:cstheme="minorHAnsi"/>
                <w:color w:val="000000"/>
                <w:lang w:eastAsia="ru-RU"/>
              </w:rPr>
              <w:t xml:space="preserve"> </w:t>
            </w:r>
            <w:proofErr w:type="spellStart"/>
            <w:r w:rsidRPr="00B74BC4">
              <w:rPr>
                <w:rFonts w:eastAsia="Times New Roman" w:cstheme="minorHAnsi"/>
                <w:color w:val="000000"/>
                <w:lang w:eastAsia="ru-RU"/>
              </w:rPr>
              <w:t>Iref</w:t>
            </w:r>
            <w:proofErr w:type="spellEnd"/>
            <w:r w:rsidRPr="00B74BC4">
              <w:rPr>
                <w:rFonts w:eastAsia="Times New Roman" w:cstheme="minorHAnsi"/>
                <w:color w:val="000000"/>
                <w:lang w:eastAsia="ru-RU"/>
              </w:rPr>
              <w:t>)</w:t>
            </w:r>
          </w:p>
        </w:tc>
      </w:tr>
      <w:tr w:rsidR="00344315" w:rsidRPr="00B74BC4" w:rsidTr="003A4C0D">
        <w:trPr>
          <w:trHeight w:val="315"/>
        </w:trPr>
        <w:tc>
          <w:tcPr>
            <w:tcW w:w="846" w:type="dxa"/>
            <w:vMerge/>
            <w:hideMark/>
          </w:tcPr>
          <w:p w:rsidR="00344315" w:rsidRPr="00B74BC4" w:rsidRDefault="00344315" w:rsidP="00344315">
            <w:pPr>
              <w:spacing w:line="360" w:lineRule="auto"/>
              <w:rPr>
                <w:rFonts w:eastAsia="Times New Roman" w:cstheme="minorHAnsi"/>
                <w:color w:val="000000"/>
                <w:lang w:eastAsia="ru-RU"/>
              </w:rPr>
            </w:pPr>
          </w:p>
        </w:tc>
        <w:tc>
          <w:tcPr>
            <w:tcW w:w="1701" w:type="dxa"/>
            <w:vMerge/>
            <w:hideMark/>
          </w:tcPr>
          <w:p w:rsidR="00344315" w:rsidRPr="00B74BC4" w:rsidRDefault="00344315" w:rsidP="00344315">
            <w:pPr>
              <w:spacing w:line="360" w:lineRule="auto"/>
              <w:rPr>
                <w:rFonts w:eastAsia="Times New Roman" w:cstheme="minorHAnsi"/>
                <w:i/>
                <w:iCs/>
                <w:color w:val="000000"/>
                <w:lang w:eastAsia="ru-RU"/>
              </w:rPr>
            </w:pPr>
          </w:p>
        </w:tc>
        <w:tc>
          <w:tcPr>
            <w:tcW w:w="709" w:type="dxa"/>
            <w:hideMark/>
          </w:tcPr>
          <w:p w:rsidR="00344315" w:rsidRPr="00B74BC4" w:rsidRDefault="00344315" w:rsidP="00344315">
            <w:pPr>
              <w:spacing w:line="360" w:lineRule="auto"/>
              <w:jc w:val="both"/>
              <w:rPr>
                <w:rFonts w:eastAsia="Times New Roman" w:cstheme="minorHAnsi"/>
                <w:color w:val="000000"/>
                <w:lang w:eastAsia="ru-RU"/>
              </w:rPr>
            </w:pPr>
            <w:r w:rsidRPr="00B74BC4">
              <w:rPr>
                <w:rFonts w:eastAsia="Times New Roman" w:cstheme="minorHAnsi"/>
                <w:color w:val="000000"/>
                <w:lang w:eastAsia="ru-RU"/>
              </w:rPr>
              <w:t>5</w:t>
            </w:r>
          </w:p>
        </w:tc>
        <w:tc>
          <w:tcPr>
            <w:tcW w:w="6090" w:type="dxa"/>
            <w:hideMark/>
          </w:tcPr>
          <w:p w:rsidR="00344315" w:rsidRPr="00B74BC4" w:rsidRDefault="00344315" w:rsidP="00344315">
            <w:pPr>
              <w:spacing w:line="360" w:lineRule="auto"/>
              <w:jc w:val="both"/>
              <w:rPr>
                <w:rFonts w:eastAsia="Times New Roman" w:cstheme="minorHAnsi"/>
                <w:i/>
                <w:iCs/>
                <w:color w:val="000000"/>
                <w:lang w:eastAsia="ru-RU"/>
              </w:rPr>
            </w:pPr>
            <w:r w:rsidRPr="00B74BC4">
              <w:rPr>
                <w:rFonts w:eastAsia="Times New Roman" w:cstheme="minorHAnsi"/>
                <w:i/>
                <w:iCs/>
                <w:color w:val="000000"/>
                <w:lang w:val="en-US" w:eastAsia="ru-RU"/>
              </w:rPr>
              <w:t>U</w:t>
            </w:r>
            <w:proofErr w:type="spellStart"/>
            <w:r w:rsidRPr="00B74BC4">
              <w:rPr>
                <w:rFonts w:eastAsia="Times New Roman" w:cstheme="minorHAnsi"/>
                <w:i/>
                <w:iCs/>
                <w:color w:val="000000"/>
                <w:lang w:eastAsia="ru-RU"/>
              </w:rPr>
              <w:t>вх</w:t>
            </w:r>
            <w:proofErr w:type="spellEnd"/>
            <w:r w:rsidRPr="00B74BC4">
              <w:rPr>
                <w:rFonts w:eastAsia="Times New Roman" w:cstheme="minorHAnsi"/>
                <w:i/>
                <w:iCs/>
                <w:color w:val="000000"/>
                <w:lang w:eastAsia="ru-RU"/>
              </w:rPr>
              <w:t xml:space="preserve"> &gt; </w:t>
            </w:r>
            <w:r w:rsidRPr="00B74BC4">
              <w:rPr>
                <w:rFonts w:eastAsia="Times New Roman" w:cstheme="minorHAnsi"/>
                <w:i/>
                <w:iCs/>
                <w:color w:val="000000"/>
                <w:lang w:val="en-US" w:eastAsia="ru-RU"/>
              </w:rPr>
              <w:t>U</w:t>
            </w:r>
            <w:proofErr w:type="spellStart"/>
            <w:r w:rsidRPr="00B74BC4">
              <w:rPr>
                <w:rFonts w:eastAsia="Times New Roman" w:cstheme="minorHAnsi"/>
                <w:i/>
                <w:iCs/>
                <w:color w:val="000000"/>
                <w:lang w:eastAsia="ru-RU"/>
              </w:rPr>
              <w:t>вх.макс</w:t>
            </w:r>
            <w:proofErr w:type="spellEnd"/>
            <w:r w:rsidRPr="00B74BC4">
              <w:rPr>
                <w:rFonts w:eastAsia="Times New Roman" w:cstheme="minorHAnsi"/>
                <w:color w:val="000000"/>
                <w:lang w:eastAsia="ru-RU"/>
              </w:rPr>
              <w:t xml:space="preserve"> (Напряжение более допустимого)</w:t>
            </w:r>
          </w:p>
        </w:tc>
      </w:tr>
      <w:tr w:rsidR="00344315" w:rsidRPr="00B74BC4" w:rsidTr="003A4C0D">
        <w:trPr>
          <w:trHeight w:val="315"/>
        </w:trPr>
        <w:tc>
          <w:tcPr>
            <w:tcW w:w="846" w:type="dxa"/>
            <w:vMerge/>
            <w:hideMark/>
          </w:tcPr>
          <w:p w:rsidR="00344315" w:rsidRPr="00B74BC4" w:rsidRDefault="00344315" w:rsidP="00344315">
            <w:pPr>
              <w:spacing w:line="360" w:lineRule="auto"/>
              <w:rPr>
                <w:rFonts w:eastAsia="Times New Roman" w:cstheme="minorHAnsi"/>
                <w:color w:val="000000"/>
                <w:lang w:eastAsia="ru-RU"/>
              </w:rPr>
            </w:pPr>
          </w:p>
        </w:tc>
        <w:tc>
          <w:tcPr>
            <w:tcW w:w="1701" w:type="dxa"/>
            <w:vMerge/>
            <w:hideMark/>
          </w:tcPr>
          <w:p w:rsidR="00344315" w:rsidRPr="00B74BC4" w:rsidRDefault="00344315" w:rsidP="00344315">
            <w:pPr>
              <w:spacing w:line="360" w:lineRule="auto"/>
              <w:rPr>
                <w:rFonts w:eastAsia="Times New Roman" w:cstheme="minorHAnsi"/>
                <w:i/>
                <w:iCs/>
                <w:color w:val="000000"/>
                <w:lang w:eastAsia="ru-RU"/>
              </w:rPr>
            </w:pPr>
          </w:p>
        </w:tc>
        <w:tc>
          <w:tcPr>
            <w:tcW w:w="709" w:type="dxa"/>
            <w:hideMark/>
          </w:tcPr>
          <w:p w:rsidR="00344315" w:rsidRPr="00B74BC4" w:rsidRDefault="00344315" w:rsidP="00344315">
            <w:pPr>
              <w:spacing w:line="360" w:lineRule="auto"/>
              <w:jc w:val="both"/>
              <w:rPr>
                <w:rFonts w:eastAsia="Times New Roman" w:cstheme="minorHAnsi"/>
                <w:color w:val="000000"/>
                <w:lang w:eastAsia="ru-RU"/>
              </w:rPr>
            </w:pPr>
            <w:r w:rsidRPr="00B74BC4">
              <w:rPr>
                <w:rFonts w:eastAsia="Times New Roman" w:cstheme="minorHAnsi"/>
                <w:color w:val="000000"/>
                <w:lang w:eastAsia="ru-RU"/>
              </w:rPr>
              <w:t>6</w:t>
            </w:r>
          </w:p>
        </w:tc>
        <w:tc>
          <w:tcPr>
            <w:tcW w:w="6090" w:type="dxa"/>
            <w:hideMark/>
          </w:tcPr>
          <w:p w:rsidR="00344315" w:rsidRPr="00B74BC4" w:rsidRDefault="00344315" w:rsidP="00344315">
            <w:pPr>
              <w:spacing w:line="360" w:lineRule="auto"/>
              <w:jc w:val="both"/>
              <w:rPr>
                <w:rFonts w:eastAsia="Times New Roman" w:cstheme="minorHAnsi"/>
                <w:i/>
                <w:iCs/>
                <w:color w:val="000000"/>
                <w:lang w:eastAsia="ru-RU"/>
              </w:rPr>
            </w:pPr>
            <w:r w:rsidRPr="00B74BC4">
              <w:rPr>
                <w:rFonts w:eastAsia="Times New Roman" w:cstheme="minorHAnsi"/>
                <w:i/>
                <w:iCs/>
                <w:color w:val="000000"/>
                <w:lang w:val="en-US" w:eastAsia="ru-RU"/>
              </w:rPr>
              <w:t>U</w:t>
            </w:r>
            <w:proofErr w:type="spellStart"/>
            <w:r w:rsidRPr="00B74BC4">
              <w:rPr>
                <w:rFonts w:eastAsia="Times New Roman" w:cstheme="minorHAnsi"/>
                <w:i/>
                <w:iCs/>
                <w:color w:val="000000"/>
                <w:lang w:eastAsia="ru-RU"/>
              </w:rPr>
              <w:t>вх</w:t>
            </w:r>
            <w:proofErr w:type="spellEnd"/>
            <w:r w:rsidRPr="00B74BC4">
              <w:rPr>
                <w:rFonts w:eastAsia="Times New Roman" w:cstheme="minorHAnsi"/>
                <w:i/>
                <w:iCs/>
                <w:color w:val="000000"/>
                <w:lang w:eastAsia="ru-RU"/>
              </w:rPr>
              <w:t xml:space="preserve"> &lt; </w:t>
            </w:r>
            <w:r w:rsidRPr="00B74BC4">
              <w:rPr>
                <w:rFonts w:eastAsia="Times New Roman" w:cstheme="minorHAnsi"/>
                <w:i/>
                <w:iCs/>
                <w:color w:val="000000"/>
                <w:lang w:val="en-US" w:eastAsia="ru-RU"/>
              </w:rPr>
              <w:t>U</w:t>
            </w:r>
            <w:proofErr w:type="spellStart"/>
            <w:r w:rsidRPr="00B74BC4">
              <w:rPr>
                <w:rFonts w:eastAsia="Times New Roman" w:cstheme="minorHAnsi"/>
                <w:i/>
                <w:iCs/>
                <w:color w:val="000000"/>
                <w:lang w:eastAsia="ru-RU"/>
              </w:rPr>
              <w:t>вх.мин</w:t>
            </w:r>
            <w:proofErr w:type="spellEnd"/>
            <w:r w:rsidRPr="00B74BC4">
              <w:rPr>
                <w:rFonts w:eastAsia="Times New Roman" w:cstheme="minorHAnsi"/>
                <w:color w:val="000000"/>
                <w:lang w:eastAsia="ru-RU"/>
              </w:rPr>
              <w:t xml:space="preserve"> (Напряжение менее допустимого)</w:t>
            </w:r>
          </w:p>
        </w:tc>
      </w:tr>
      <w:tr w:rsidR="00344315" w:rsidRPr="00B74BC4" w:rsidTr="003A4C0D">
        <w:trPr>
          <w:trHeight w:val="315"/>
        </w:trPr>
        <w:tc>
          <w:tcPr>
            <w:tcW w:w="846" w:type="dxa"/>
            <w:vMerge/>
            <w:hideMark/>
          </w:tcPr>
          <w:p w:rsidR="00344315" w:rsidRPr="00B74BC4" w:rsidRDefault="00344315" w:rsidP="00344315">
            <w:pPr>
              <w:spacing w:line="360" w:lineRule="auto"/>
              <w:rPr>
                <w:rFonts w:eastAsia="Times New Roman" w:cstheme="minorHAnsi"/>
                <w:color w:val="000000"/>
                <w:lang w:eastAsia="ru-RU"/>
              </w:rPr>
            </w:pPr>
          </w:p>
        </w:tc>
        <w:tc>
          <w:tcPr>
            <w:tcW w:w="1701" w:type="dxa"/>
            <w:vMerge/>
            <w:hideMark/>
          </w:tcPr>
          <w:p w:rsidR="00344315" w:rsidRPr="00B74BC4" w:rsidRDefault="00344315" w:rsidP="00344315">
            <w:pPr>
              <w:spacing w:line="360" w:lineRule="auto"/>
              <w:rPr>
                <w:rFonts w:eastAsia="Times New Roman" w:cstheme="minorHAnsi"/>
                <w:i/>
                <w:iCs/>
                <w:color w:val="000000"/>
                <w:lang w:eastAsia="ru-RU"/>
              </w:rPr>
            </w:pPr>
          </w:p>
        </w:tc>
        <w:tc>
          <w:tcPr>
            <w:tcW w:w="709" w:type="dxa"/>
            <w:hideMark/>
          </w:tcPr>
          <w:p w:rsidR="00344315" w:rsidRPr="00B74BC4" w:rsidRDefault="00344315" w:rsidP="00344315">
            <w:pPr>
              <w:spacing w:line="360" w:lineRule="auto"/>
              <w:jc w:val="both"/>
              <w:rPr>
                <w:rFonts w:eastAsia="Times New Roman" w:cstheme="minorHAnsi"/>
                <w:color w:val="000000"/>
                <w:lang w:eastAsia="ru-RU"/>
              </w:rPr>
            </w:pPr>
            <w:r w:rsidRPr="00344315">
              <w:rPr>
                <w:rFonts w:eastAsia="Times New Roman" w:cstheme="minorHAnsi"/>
                <w:color w:val="000000"/>
                <w:lang w:eastAsia="ru-RU"/>
              </w:rPr>
              <w:t>7-</w:t>
            </w:r>
            <w:r w:rsidRPr="00B74BC4">
              <w:rPr>
                <w:rFonts w:eastAsia="Times New Roman" w:cstheme="minorHAnsi"/>
                <w:color w:val="000000"/>
                <w:lang w:eastAsia="ru-RU"/>
              </w:rPr>
              <w:t>15</w:t>
            </w:r>
          </w:p>
        </w:tc>
        <w:tc>
          <w:tcPr>
            <w:tcW w:w="6090" w:type="dxa"/>
            <w:hideMark/>
          </w:tcPr>
          <w:p w:rsidR="00344315" w:rsidRPr="00B74BC4" w:rsidRDefault="00344315" w:rsidP="00344315">
            <w:pPr>
              <w:spacing w:line="360" w:lineRule="auto"/>
              <w:jc w:val="both"/>
              <w:rPr>
                <w:rFonts w:eastAsia="Times New Roman" w:cstheme="minorHAnsi"/>
                <w:color w:val="000000"/>
                <w:lang w:eastAsia="ru-RU"/>
              </w:rPr>
            </w:pPr>
            <w:r w:rsidRPr="00B74BC4">
              <w:rPr>
                <w:rFonts w:eastAsia="Times New Roman" w:cstheme="minorHAnsi"/>
                <w:color w:val="000000"/>
                <w:lang w:eastAsia="ru-RU"/>
              </w:rPr>
              <w:t>Резерв</w:t>
            </w:r>
          </w:p>
        </w:tc>
      </w:tr>
      <w:tr w:rsidR="00344315" w:rsidRPr="00B74BC4" w:rsidTr="003A4C0D">
        <w:trPr>
          <w:trHeight w:val="315"/>
        </w:trPr>
        <w:tc>
          <w:tcPr>
            <w:tcW w:w="846" w:type="dxa"/>
            <w:hideMark/>
          </w:tcPr>
          <w:p w:rsidR="00344315" w:rsidRPr="00B74BC4" w:rsidRDefault="00344315" w:rsidP="00344315">
            <w:pPr>
              <w:spacing w:line="360" w:lineRule="auto"/>
              <w:jc w:val="right"/>
              <w:rPr>
                <w:rFonts w:eastAsia="Times New Roman" w:cstheme="minorHAnsi"/>
                <w:color w:val="000000"/>
                <w:lang w:eastAsia="ru-RU"/>
              </w:rPr>
            </w:pPr>
            <w:r w:rsidRPr="00B74BC4">
              <w:rPr>
                <w:rFonts w:eastAsia="Times New Roman" w:cstheme="minorHAnsi"/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hideMark/>
          </w:tcPr>
          <w:p w:rsidR="00344315" w:rsidRPr="00B74BC4" w:rsidRDefault="00344315" w:rsidP="00344315">
            <w:pPr>
              <w:spacing w:line="360" w:lineRule="auto"/>
              <w:rPr>
                <w:rFonts w:eastAsia="Times New Roman" w:cstheme="minorHAnsi"/>
                <w:i/>
                <w:iCs/>
                <w:color w:val="000000"/>
                <w:lang w:eastAsia="ru-RU"/>
              </w:rPr>
            </w:pPr>
            <w:r w:rsidRPr="00B74BC4">
              <w:rPr>
                <w:rFonts w:eastAsia="Times New Roman" w:cstheme="minorHAnsi"/>
                <w:i/>
                <w:iCs/>
                <w:color w:val="000000"/>
                <w:lang w:eastAsia="ru-RU"/>
              </w:rPr>
              <w:t>Резерв</w:t>
            </w:r>
          </w:p>
        </w:tc>
        <w:tc>
          <w:tcPr>
            <w:tcW w:w="6799" w:type="dxa"/>
            <w:gridSpan w:val="2"/>
            <w:hideMark/>
          </w:tcPr>
          <w:p w:rsidR="00344315" w:rsidRPr="00B74BC4" w:rsidRDefault="00344315" w:rsidP="00344315">
            <w:pPr>
              <w:spacing w:line="360" w:lineRule="auto"/>
              <w:jc w:val="both"/>
              <w:rPr>
                <w:rFonts w:eastAsia="Times New Roman" w:cstheme="minorHAnsi"/>
                <w:color w:val="000000"/>
                <w:lang w:eastAsia="ru-RU"/>
              </w:rPr>
            </w:pPr>
            <w:r w:rsidRPr="00B74BC4">
              <w:rPr>
                <w:rFonts w:eastAsia="Times New Roman" w:cstheme="minorHAnsi"/>
                <w:color w:val="000000"/>
                <w:lang w:eastAsia="ru-RU"/>
              </w:rPr>
              <w:t> </w:t>
            </w:r>
          </w:p>
        </w:tc>
      </w:tr>
      <w:tr w:rsidR="00344315" w:rsidRPr="00B74BC4" w:rsidTr="003A4C0D">
        <w:trPr>
          <w:trHeight w:val="315"/>
        </w:trPr>
        <w:tc>
          <w:tcPr>
            <w:tcW w:w="846" w:type="dxa"/>
            <w:hideMark/>
          </w:tcPr>
          <w:p w:rsidR="00344315" w:rsidRPr="00B74BC4" w:rsidRDefault="00344315" w:rsidP="00344315">
            <w:pPr>
              <w:spacing w:line="360" w:lineRule="auto"/>
              <w:jc w:val="right"/>
              <w:rPr>
                <w:rFonts w:eastAsia="Times New Roman" w:cstheme="minorHAnsi"/>
                <w:color w:val="000000"/>
                <w:lang w:eastAsia="ru-RU"/>
              </w:rPr>
            </w:pPr>
            <w:r w:rsidRPr="00B74BC4">
              <w:rPr>
                <w:rFonts w:eastAsia="Times New Roman" w:cstheme="minorHAnsi"/>
                <w:color w:val="000000"/>
                <w:lang w:eastAsia="ru-RU"/>
              </w:rPr>
              <w:t>3</w:t>
            </w:r>
          </w:p>
        </w:tc>
        <w:tc>
          <w:tcPr>
            <w:tcW w:w="1701" w:type="dxa"/>
            <w:hideMark/>
          </w:tcPr>
          <w:p w:rsidR="00344315" w:rsidRPr="00B74BC4" w:rsidRDefault="00344315" w:rsidP="00344315">
            <w:pPr>
              <w:spacing w:line="360" w:lineRule="auto"/>
              <w:rPr>
                <w:rFonts w:eastAsia="Times New Roman" w:cstheme="minorHAnsi"/>
                <w:i/>
                <w:iCs/>
                <w:color w:val="000000"/>
                <w:lang w:eastAsia="ru-RU"/>
              </w:rPr>
            </w:pPr>
            <w:r w:rsidRPr="00B74BC4">
              <w:rPr>
                <w:rFonts w:eastAsia="Times New Roman" w:cstheme="minorHAnsi"/>
                <w:i/>
                <w:iCs/>
                <w:color w:val="000000"/>
                <w:lang w:eastAsia="ru-RU"/>
              </w:rPr>
              <w:t>Резерв</w:t>
            </w:r>
          </w:p>
        </w:tc>
        <w:tc>
          <w:tcPr>
            <w:tcW w:w="6799" w:type="dxa"/>
            <w:gridSpan w:val="2"/>
            <w:hideMark/>
          </w:tcPr>
          <w:p w:rsidR="00344315" w:rsidRPr="00B74BC4" w:rsidRDefault="00344315" w:rsidP="00344315">
            <w:pPr>
              <w:spacing w:line="360" w:lineRule="auto"/>
              <w:jc w:val="both"/>
              <w:rPr>
                <w:rFonts w:eastAsia="Times New Roman" w:cstheme="minorHAnsi"/>
                <w:color w:val="000000"/>
                <w:lang w:eastAsia="ru-RU"/>
              </w:rPr>
            </w:pPr>
            <w:r w:rsidRPr="00B74BC4">
              <w:rPr>
                <w:rFonts w:eastAsia="Times New Roman" w:cstheme="minorHAnsi"/>
                <w:color w:val="000000"/>
                <w:lang w:eastAsia="ru-RU"/>
              </w:rPr>
              <w:t> </w:t>
            </w:r>
          </w:p>
        </w:tc>
      </w:tr>
      <w:tr w:rsidR="00344315" w:rsidRPr="00B74BC4" w:rsidTr="003A4C0D">
        <w:trPr>
          <w:trHeight w:val="315"/>
        </w:trPr>
        <w:tc>
          <w:tcPr>
            <w:tcW w:w="846" w:type="dxa"/>
            <w:hideMark/>
          </w:tcPr>
          <w:p w:rsidR="00344315" w:rsidRPr="00B74BC4" w:rsidRDefault="00344315" w:rsidP="00344315">
            <w:pPr>
              <w:spacing w:line="360" w:lineRule="auto"/>
              <w:jc w:val="right"/>
              <w:rPr>
                <w:rFonts w:eastAsia="Times New Roman" w:cstheme="minorHAnsi"/>
                <w:color w:val="000000"/>
                <w:lang w:eastAsia="ru-RU"/>
              </w:rPr>
            </w:pPr>
            <w:r w:rsidRPr="00B74BC4">
              <w:rPr>
                <w:rFonts w:eastAsia="Times New Roman" w:cstheme="minorHAnsi"/>
                <w:color w:val="000000"/>
                <w:lang w:eastAsia="ru-RU"/>
              </w:rPr>
              <w:t>4</w:t>
            </w:r>
          </w:p>
        </w:tc>
        <w:tc>
          <w:tcPr>
            <w:tcW w:w="1701" w:type="dxa"/>
            <w:hideMark/>
          </w:tcPr>
          <w:p w:rsidR="00344315" w:rsidRPr="00B74BC4" w:rsidRDefault="00344315" w:rsidP="00344315">
            <w:pPr>
              <w:spacing w:line="360" w:lineRule="auto"/>
              <w:rPr>
                <w:rFonts w:eastAsia="Times New Roman" w:cstheme="minorHAnsi"/>
                <w:i/>
                <w:iCs/>
                <w:color w:val="000000"/>
                <w:lang w:eastAsia="ru-RU"/>
              </w:rPr>
            </w:pPr>
            <w:r w:rsidRPr="00B74BC4">
              <w:rPr>
                <w:rFonts w:eastAsia="Times New Roman" w:cstheme="minorHAnsi"/>
                <w:i/>
                <w:iCs/>
                <w:color w:val="000000"/>
                <w:lang w:eastAsia="ru-RU"/>
              </w:rPr>
              <w:t>Резерв</w:t>
            </w:r>
          </w:p>
        </w:tc>
        <w:tc>
          <w:tcPr>
            <w:tcW w:w="6799" w:type="dxa"/>
            <w:gridSpan w:val="2"/>
            <w:hideMark/>
          </w:tcPr>
          <w:p w:rsidR="00344315" w:rsidRPr="00B74BC4" w:rsidRDefault="00344315" w:rsidP="00344315">
            <w:pPr>
              <w:spacing w:line="360" w:lineRule="auto"/>
              <w:jc w:val="both"/>
              <w:rPr>
                <w:rFonts w:eastAsia="Times New Roman" w:cstheme="minorHAnsi"/>
                <w:color w:val="000000"/>
                <w:lang w:eastAsia="ru-RU"/>
              </w:rPr>
            </w:pPr>
            <w:r w:rsidRPr="00B74BC4">
              <w:rPr>
                <w:rFonts w:eastAsia="Times New Roman" w:cstheme="minorHAnsi"/>
                <w:color w:val="000000"/>
                <w:lang w:eastAsia="ru-RU"/>
              </w:rPr>
              <w:t> </w:t>
            </w:r>
          </w:p>
        </w:tc>
      </w:tr>
      <w:tr w:rsidR="00344315" w:rsidRPr="00B74BC4" w:rsidTr="003A4C0D">
        <w:trPr>
          <w:trHeight w:val="315"/>
        </w:trPr>
        <w:tc>
          <w:tcPr>
            <w:tcW w:w="846" w:type="dxa"/>
            <w:hideMark/>
          </w:tcPr>
          <w:p w:rsidR="00344315" w:rsidRPr="00B74BC4" w:rsidRDefault="00344315" w:rsidP="00344315">
            <w:pPr>
              <w:spacing w:line="360" w:lineRule="auto"/>
              <w:jc w:val="right"/>
              <w:rPr>
                <w:rFonts w:eastAsia="Times New Roman" w:cstheme="minorHAnsi"/>
                <w:color w:val="000000"/>
                <w:lang w:eastAsia="ru-RU"/>
              </w:rPr>
            </w:pPr>
            <w:r w:rsidRPr="00B74BC4">
              <w:rPr>
                <w:rFonts w:eastAsia="Times New Roman" w:cstheme="minorHAnsi"/>
                <w:color w:val="000000"/>
                <w:lang w:eastAsia="ru-RU"/>
              </w:rPr>
              <w:t>5</w:t>
            </w:r>
          </w:p>
        </w:tc>
        <w:tc>
          <w:tcPr>
            <w:tcW w:w="1701" w:type="dxa"/>
            <w:hideMark/>
          </w:tcPr>
          <w:p w:rsidR="00344315" w:rsidRPr="00B74BC4" w:rsidRDefault="00344315" w:rsidP="00344315">
            <w:pPr>
              <w:spacing w:line="360" w:lineRule="auto"/>
              <w:rPr>
                <w:rFonts w:eastAsia="Times New Roman" w:cstheme="minorHAnsi"/>
                <w:i/>
                <w:iCs/>
                <w:color w:val="000000"/>
                <w:lang w:eastAsia="ru-RU"/>
              </w:rPr>
            </w:pPr>
            <w:r w:rsidRPr="00B74BC4">
              <w:rPr>
                <w:rFonts w:eastAsia="Times New Roman" w:cstheme="minorHAnsi"/>
                <w:i/>
                <w:iCs/>
                <w:color w:val="000000"/>
                <w:lang w:val="en-US" w:eastAsia="ru-RU"/>
              </w:rPr>
              <w:t>U, В</w:t>
            </w:r>
          </w:p>
        </w:tc>
        <w:tc>
          <w:tcPr>
            <w:tcW w:w="6799" w:type="dxa"/>
            <w:gridSpan w:val="2"/>
            <w:hideMark/>
          </w:tcPr>
          <w:p w:rsidR="00344315" w:rsidRPr="00B74BC4" w:rsidRDefault="00344315" w:rsidP="00344315">
            <w:pPr>
              <w:spacing w:line="360" w:lineRule="auto"/>
              <w:jc w:val="both"/>
              <w:rPr>
                <w:rFonts w:eastAsia="Times New Roman" w:cstheme="minorHAnsi"/>
                <w:color w:val="000000"/>
                <w:lang w:eastAsia="ru-RU"/>
              </w:rPr>
            </w:pPr>
            <w:r w:rsidRPr="00B74BC4">
              <w:rPr>
                <w:rFonts w:eastAsia="Times New Roman" w:cstheme="minorHAnsi"/>
                <w:color w:val="000000"/>
                <w:lang w:eastAsia="ru-RU"/>
              </w:rPr>
              <w:t>Среднее напряжение по трем фазам на входе УПП (RMS)</w:t>
            </w:r>
          </w:p>
        </w:tc>
      </w:tr>
      <w:tr w:rsidR="00344315" w:rsidRPr="00B74BC4" w:rsidTr="003A4C0D">
        <w:trPr>
          <w:trHeight w:val="315"/>
        </w:trPr>
        <w:tc>
          <w:tcPr>
            <w:tcW w:w="846" w:type="dxa"/>
            <w:hideMark/>
          </w:tcPr>
          <w:p w:rsidR="00344315" w:rsidRPr="00B74BC4" w:rsidRDefault="00344315" w:rsidP="00344315">
            <w:pPr>
              <w:spacing w:line="360" w:lineRule="auto"/>
              <w:jc w:val="right"/>
              <w:rPr>
                <w:rFonts w:eastAsia="Times New Roman" w:cstheme="minorHAnsi"/>
                <w:color w:val="000000"/>
                <w:lang w:eastAsia="ru-RU"/>
              </w:rPr>
            </w:pPr>
            <w:r w:rsidRPr="00B74BC4">
              <w:rPr>
                <w:rFonts w:eastAsia="Times New Roman" w:cstheme="minorHAnsi"/>
                <w:color w:val="000000"/>
                <w:lang w:eastAsia="ru-RU"/>
              </w:rPr>
              <w:t>6</w:t>
            </w:r>
          </w:p>
        </w:tc>
        <w:tc>
          <w:tcPr>
            <w:tcW w:w="1701" w:type="dxa"/>
            <w:hideMark/>
          </w:tcPr>
          <w:p w:rsidR="00344315" w:rsidRPr="00B74BC4" w:rsidRDefault="00344315" w:rsidP="00344315">
            <w:pPr>
              <w:spacing w:line="360" w:lineRule="auto"/>
              <w:rPr>
                <w:rFonts w:eastAsia="Times New Roman" w:cstheme="minorHAnsi"/>
                <w:i/>
                <w:iCs/>
                <w:color w:val="000000"/>
                <w:lang w:eastAsia="ru-RU"/>
              </w:rPr>
            </w:pPr>
            <w:proofErr w:type="spellStart"/>
            <w:r w:rsidRPr="00B74BC4">
              <w:rPr>
                <w:rFonts w:eastAsia="Times New Roman" w:cstheme="minorHAnsi"/>
                <w:i/>
                <w:iCs/>
                <w:color w:val="000000"/>
                <w:lang w:val="en-US" w:eastAsia="ru-RU"/>
              </w:rPr>
              <w:t>Uab</w:t>
            </w:r>
            <w:proofErr w:type="spellEnd"/>
            <w:r w:rsidRPr="00B74BC4">
              <w:rPr>
                <w:rFonts w:eastAsia="Times New Roman" w:cstheme="minorHAnsi"/>
                <w:i/>
                <w:iCs/>
                <w:color w:val="000000"/>
                <w:lang w:val="en-US" w:eastAsia="ru-RU"/>
              </w:rPr>
              <w:t>, В</w:t>
            </w:r>
          </w:p>
        </w:tc>
        <w:tc>
          <w:tcPr>
            <w:tcW w:w="6799" w:type="dxa"/>
            <w:gridSpan w:val="2"/>
            <w:hideMark/>
          </w:tcPr>
          <w:p w:rsidR="00344315" w:rsidRPr="00B74BC4" w:rsidRDefault="00344315" w:rsidP="00344315">
            <w:pPr>
              <w:spacing w:line="360" w:lineRule="auto"/>
              <w:jc w:val="both"/>
              <w:rPr>
                <w:rFonts w:eastAsia="Times New Roman" w:cstheme="minorHAnsi"/>
                <w:color w:val="000000"/>
                <w:lang w:eastAsia="ru-RU"/>
              </w:rPr>
            </w:pPr>
            <w:r w:rsidRPr="00B74BC4">
              <w:rPr>
                <w:rFonts w:eastAsia="Times New Roman" w:cstheme="minorHAnsi"/>
                <w:color w:val="000000"/>
                <w:lang w:eastAsia="ru-RU"/>
              </w:rPr>
              <w:t>Напряжение фазы AB (RMS)</w:t>
            </w:r>
          </w:p>
        </w:tc>
      </w:tr>
      <w:tr w:rsidR="00344315" w:rsidRPr="00B74BC4" w:rsidTr="003A4C0D">
        <w:trPr>
          <w:trHeight w:val="315"/>
        </w:trPr>
        <w:tc>
          <w:tcPr>
            <w:tcW w:w="846" w:type="dxa"/>
            <w:hideMark/>
          </w:tcPr>
          <w:p w:rsidR="00344315" w:rsidRPr="00B74BC4" w:rsidRDefault="00344315" w:rsidP="00344315">
            <w:pPr>
              <w:spacing w:line="360" w:lineRule="auto"/>
              <w:jc w:val="right"/>
              <w:rPr>
                <w:rFonts w:eastAsia="Times New Roman" w:cstheme="minorHAnsi"/>
                <w:color w:val="000000"/>
                <w:lang w:eastAsia="ru-RU"/>
              </w:rPr>
            </w:pPr>
            <w:r w:rsidRPr="00B74BC4">
              <w:rPr>
                <w:rFonts w:eastAsia="Times New Roman" w:cstheme="minorHAnsi"/>
                <w:color w:val="000000"/>
                <w:lang w:eastAsia="ru-RU"/>
              </w:rPr>
              <w:t>7</w:t>
            </w:r>
          </w:p>
        </w:tc>
        <w:tc>
          <w:tcPr>
            <w:tcW w:w="1701" w:type="dxa"/>
            <w:hideMark/>
          </w:tcPr>
          <w:p w:rsidR="00344315" w:rsidRPr="00B74BC4" w:rsidRDefault="00344315" w:rsidP="00344315">
            <w:pPr>
              <w:spacing w:line="360" w:lineRule="auto"/>
              <w:rPr>
                <w:rFonts w:eastAsia="Times New Roman" w:cstheme="minorHAnsi"/>
                <w:i/>
                <w:iCs/>
                <w:color w:val="000000"/>
                <w:lang w:eastAsia="ru-RU"/>
              </w:rPr>
            </w:pPr>
            <w:proofErr w:type="spellStart"/>
            <w:r w:rsidRPr="00B74BC4">
              <w:rPr>
                <w:rFonts w:eastAsia="Times New Roman" w:cstheme="minorHAnsi"/>
                <w:i/>
                <w:iCs/>
                <w:color w:val="000000"/>
                <w:lang w:val="en-US" w:eastAsia="ru-RU"/>
              </w:rPr>
              <w:t>Ubc</w:t>
            </w:r>
            <w:proofErr w:type="spellEnd"/>
            <w:r w:rsidRPr="00B74BC4">
              <w:rPr>
                <w:rFonts w:eastAsia="Times New Roman" w:cstheme="minorHAnsi"/>
                <w:i/>
                <w:iCs/>
                <w:color w:val="000000"/>
                <w:lang w:val="en-US" w:eastAsia="ru-RU"/>
              </w:rPr>
              <w:t>, В</w:t>
            </w:r>
          </w:p>
        </w:tc>
        <w:tc>
          <w:tcPr>
            <w:tcW w:w="6799" w:type="dxa"/>
            <w:gridSpan w:val="2"/>
            <w:hideMark/>
          </w:tcPr>
          <w:p w:rsidR="00344315" w:rsidRPr="00B74BC4" w:rsidRDefault="00344315" w:rsidP="00344315">
            <w:pPr>
              <w:spacing w:line="360" w:lineRule="auto"/>
              <w:jc w:val="both"/>
              <w:rPr>
                <w:rFonts w:eastAsia="Times New Roman" w:cstheme="minorHAnsi"/>
                <w:color w:val="000000"/>
                <w:lang w:eastAsia="ru-RU"/>
              </w:rPr>
            </w:pPr>
            <w:r w:rsidRPr="00B74BC4">
              <w:rPr>
                <w:rFonts w:eastAsia="Times New Roman" w:cstheme="minorHAnsi"/>
                <w:color w:val="000000"/>
                <w:lang w:eastAsia="ru-RU"/>
              </w:rPr>
              <w:t>Напряжение фазы BC(RMS)</w:t>
            </w:r>
          </w:p>
        </w:tc>
      </w:tr>
      <w:tr w:rsidR="00344315" w:rsidRPr="00B74BC4" w:rsidTr="003A4C0D">
        <w:trPr>
          <w:trHeight w:val="315"/>
        </w:trPr>
        <w:tc>
          <w:tcPr>
            <w:tcW w:w="846" w:type="dxa"/>
            <w:hideMark/>
          </w:tcPr>
          <w:p w:rsidR="00344315" w:rsidRPr="00B74BC4" w:rsidRDefault="00344315" w:rsidP="00344315">
            <w:pPr>
              <w:spacing w:line="360" w:lineRule="auto"/>
              <w:jc w:val="right"/>
              <w:rPr>
                <w:rFonts w:eastAsia="Times New Roman" w:cstheme="minorHAnsi"/>
                <w:color w:val="000000"/>
                <w:lang w:eastAsia="ru-RU"/>
              </w:rPr>
            </w:pPr>
            <w:r w:rsidRPr="00B74BC4">
              <w:rPr>
                <w:rFonts w:eastAsia="Times New Roman" w:cstheme="minorHAnsi"/>
                <w:color w:val="000000"/>
                <w:lang w:eastAsia="ru-RU"/>
              </w:rPr>
              <w:t>8</w:t>
            </w:r>
          </w:p>
        </w:tc>
        <w:tc>
          <w:tcPr>
            <w:tcW w:w="1701" w:type="dxa"/>
            <w:hideMark/>
          </w:tcPr>
          <w:p w:rsidR="00344315" w:rsidRPr="00B74BC4" w:rsidRDefault="00344315" w:rsidP="00344315">
            <w:pPr>
              <w:spacing w:line="360" w:lineRule="auto"/>
              <w:rPr>
                <w:rFonts w:eastAsia="Times New Roman" w:cstheme="minorHAnsi"/>
                <w:i/>
                <w:iCs/>
                <w:color w:val="000000"/>
                <w:lang w:eastAsia="ru-RU"/>
              </w:rPr>
            </w:pPr>
            <w:proofErr w:type="spellStart"/>
            <w:r w:rsidRPr="00B74BC4">
              <w:rPr>
                <w:rFonts w:eastAsia="Times New Roman" w:cstheme="minorHAnsi"/>
                <w:i/>
                <w:iCs/>
                <w:color w:val="000000"/>
                <w:lang w:val="en-US" w:eastAsia="ru-RU"/>
              </w:rPr>
              <w:t>Uca</w:t>
            </w:r>
            <w:proofErr w:type="spellEnd"/>
            <w:r w:rsidRPr="00B74BC4">
              <w:rPr>
                <w:rFonts w:eastAsia="Times New Roman" w:cstheme="minorHAnsi"/>
                <w:i/>
                <w:iCs/>
                <w:color w:val="000000"/>
                <w:lang w:val="en-US" w:eastAsia="ru-RU"/>
              </w:rPr>
              <w:t>, В</w:t>
            </w:r>
          </w:p>
        </w:tc>
        <w:tc>
          <w:tcPr>
            <w:tcW w:w="6799" w:type="dxa"/>
            <w:gridSpan w:val="2"/>
            <w:hideMark/>
          </w:tcPr>
          <w:p w:rsidR="00344315" w:rsidRPr="00B74BC4" w:rsidRDefault="00344315" w:rsidP="00344315">
            <w:pPr>
              <w:spacing w:line="360" w:lineRule="auto"/>
              <w:jc w:val="both"/>
              <w:rPr>
                <w:rFonts w:eastAsia="Times New Roman" w:cstheme="minorHAnsi"/>
                <w:color w:val="000000"/>
                <w:lang w:eastAsia="ru-RU"/>
              </w:rPr>
            </w:pPr>
            <w:r w:rsidRPr="00B74BC4">
              <w:rPr>
                <w:rFonts w:eastAsia="Times New Roman" w:cstheme="minorHAnsi"/>
                <w:color w:val="000000"/>
                <w:lang w:eastAsia="ru-RU"/>
              </w:rPr>
              <w:t>Напряжение фазы CA(RMS)</w:t>
            </w:r>
          </w:p>
        </w:tc>
      </w:tr>
      <w:tr w:rsidR="00344315" w:rsidRPr="00B74BC4" w:rsidTr="003A4C0D">
        <w:trPr>
          <w:trHeight w:val="315"/>
        </w:trPr>
        <w:tc>
          <w:tcPr>
            <w:tcW w:w="846" w:type="dxa"/>
            <w:hideMark/>
          </w:tcPr>
          <w:p w:rsidR="00344315" w:rsidRPr="00B74BC4" w:rsidRDefault="00344315" w:rsidP="00344315">
            <w:pPr>
              <w:spacing w:line="360" w:lineRule="auto"/>
              <w:jc w:val="right"/>
              <w:rPr>
                <w:rFonts w:eastAsia="Times New Roman" w:cstheme="minorHAnsi"/>
                <w:color w:val="000000"/>
                <w:lang w:eastAsia="ru-RU"/>
              </w:rPr>
            </w:pPr>
            <w:r w:rsidRPr="00B74BC4">
              <w:rPr>
                <w:rFonts w:eastAsia="Times New Roman" w:cstheme="minorHAnsi"/>
                <w:color w:val="000000"/>
                <w:lang w:eastAsia="ru-RU"/>
              </w:rPr>
              <w:t>9</w:t>
            </w:r>
          </w:p>
        </w:tc>
        <w:tc>
          <w:tcPr>
            <w:tcW w:w="1701" w:type="dxa"/>
            <w:hideMark/>
          </w:tcPr>
          <w:p w:rsidR="00344315" w:rsidRPr="00B74BC4" w:rsidRDefault="00344315" w:rsidP="00344315">
            <w:pPr>
              <w:spacing w:line="360" w:lineRule="auto"/>
              <w:rPr>
                <w:rFonts w:eastAsia="Times New Roman" w:cstheme="minorHAnsi"/>
                <w:i/>
                <w:iCs/>
                <w:color w:val="000000"/>
                <w:lang w:eastAsia="ru-RU"/>
              </w:rPr>
            </w:pPr>
            <w:r w:rsidRPr="00B74BC4">
              <w:rPr>
                <w:rFonts w:eastAsia="Times New Roman" w:cstheme="minorHAnsi"/>
                <w:i/>
                <w:iCs/>
                <w:color w:val="000000"/>
                <w:lang w:val="en-US" w:eastAsia="ru-RU"/>
              </w:rPr>
              <w:t>I, А x10</w:t>
            </w:r>
          </w:p>
        </w:tc>
        <w:tc>
          <w:tcPr>
            <w:tcW w:w="6799" w:type="dxa"/>
            <w:gridSpan w:val="2"/>
            <w:hideMark/>
          </w:tcPr>
          <w:p w:rsidR="00344315" w:rsidRPr="00B74BC4" w:rsidRDefault="00344315" w:rsidP="00344315">
            <w:pPr>
              <w:spacing w:line="360" w:lineRule="auto"/>
              <w:jc w:val="both"/>
              <w:rPr>
                <w:rFonts w:eastAsia="Times New Roman" w:cstheme="minorHAnsi"/>
                <w:color w:val="000000"/>
                <w:lang w:eastAsia="ru-RU"/>
              </w:rPr>
            </w:pPr>
            <w:r w:rsidRPr="00B74BC4">
              <w:rPr>
                <w:rFonts w:eastAsia="Times New Roman" w:cstheme="minorHAnsi"/>
                <w:color w:val="000000"/>
                <w:lang w:eastAsia="ru-RU"/>
              </w:rPr>
              <w:t>Средний ток по трем фазам на входе УПП (RMS)</w:t>
            </w:r>
          </w:p>
        </w:tc>
      </w:tr>
      <w:tr w:rsidR="00344315" w:rsidRPr="00B74BC4" w:rsidTr="003A4C0D">
        <w:trPr>
          <w:trHeight w:val="315"/>
        </w:trPr>
        <w:tc>
          <w:tcPr>
            <w:tcW w:w="846" w:type="dxa"/>
            <w:hideMark/>
          </w:tcPr>
          <w:p w:rsidR="00344315" w:rsidRPr="00B74BC4" w:rsidRDefault="00344315" w:rsidP="00344315">
            <w:pPr>
              <w:spacing w:line="360" w:lineRule="auto"/>
              <w:jc w:val="right"/>
              <w:rPr>
                <w:rFonts w:eastAsia="Times New Roman" w:cstheme="minorHAnsi"/>
                <w:color w:val="000000"/>
                <w:lang w:eastAsia="ru-RU"/>
              </w:rPr>
            </w:pPr>
            <w:r w:rsidRPr="00B74BC4">
              <w:rPr>
                <w:rFonts w:eastAsia="Times New Roman" w:cstheme="minorHAnsi"/>
                <w:color w:val="000000"/>
                <w:lang w:eastAsia="ru-RU"/>
              </w:rPr>
              <w:t>10</w:t>
            </w:r>
          </w:p>
        </w:tc>
        <w:tc>
          <w:tcPr>
            <w:tcW w:w="1701" w:type="dxa"/>
            <w:hideMark/>
          </w:tcPr>
          <w:p w:rsidR="00344315" w:rsidRPr="00B74BC4" w:rsidRDefault="00344315" w:rsidP="00344315">
            <w:pPr>
              <w:spacing w:line="360" w:lineRule="auto"/>
              <w:rPr>
                <w:rFonts w:eastAsia="Times New Roman" w:cstheme="minorHAnsi"/>
                <w:i/>
                <w:iCs/>
                <w:color w:val="000000"/>
                <w:lang w:eastAsia="ru-RU"/>
              </w:rPr>
            </w:pPr>
            <w:proofErr w:type="spellStart"/>
            <w:r w:rsidRPr="00B74BC4">
              <w:rPr>
                <w:rFonts w:eastAsia="Times New Roman" w:cstheme="minorHAnsi"/>
                <w:i/>
                <w:iCs/>
                <w:color w:val="000000"/>
                <w:lang w:val="en-US" w:eastAsia="ru-RU"/>
              </w:rPr>
              <w:t>Ia</w:t>
            </w:r>
            <w:proofErr w:type="spellEnd"/>
            <w:r w:rsidRPr="00B74BC4">
              <w:rPr>
                <w:rFonts w:eastAsia="Times New Roman" w:cstheme="minorHAnsi"/>
                <w:i/>
                <w:iCs/>
                <w:color w:val="000000"/>
                <w:lang w:val="en-US" w:eastAsia="ru-RU"/>
              </w:rPr>
              <w:t>, А x10</w:t>
            </w:r>
          </w:p>
        </w:tc>
        <w:tc>
          <w:tcPr>
            <w:tcW w:w="6799" w:type="dxa"/>
            <w:gridSpan w:val="2"/>
            <w:hideMark/>
          </w:tcPr>
          <w:p w:rsidR="00344315" w:rsidRPr="00B74BC4" w:rsidRDefault="00344315" w:rsidP="00344315">
            <w:pPr>
              <w:spacing w:line="360" w:lineRule="auto"/>
              <w:jc w:val="both"/>
              <w:rPr>
                <w:rFonts w:eastAsia="Times New Roman" w:cstheme="minorHAnsi"/>
                <w:color w:val="000000"/>
                <w:lang w:eastAsia="ru-RU"/>
              </w:rPr>
            </w:pPr>
            <w:r w:rsidRPr="00B74BC4">
              <w:rPr>
                <w:rFonts w:eastAsia="Times New Roman" w:cstheme="minorHAnsi"/>
                <w:color w:val="000000"/>
                <w:lang w:eastAsia="ru-RU"/>
              </w:rPr>
              <w:t>Ток фазы A (RMS)</w:t>
            </w:r>
          </w:p>
        </w:tc>
      </w:tr>
      <w:tr w:rsidR="00344315" w:rsidRPr="00B74BC4" w:rsidTr="003A4C0D">
        <w:trPr>
          <w:trHeight w:val="315"/>
        </w:trPr>
        <w:tc>
          <w:tcPr>
            <w:tcW w:w="846" w:type="dxa"/>
            <w:hideMark/>
          </w:tcPr>
          <w:p w:rsidR="00344315" w:rsidRPr="00B74BC4" w:rsidRDefault="00344315" w:rsidP="00344315">
            <w:pPr>
              <w:spacing w:line="360" w:lineRule="auto"/>
              <w:jc w:val="right"/>
              <w:rPr>
                <w:rFonts w:eastAsia="Times New Roman" w:cstheme="minorHAnsi"/>
                <w:color w:val="000000"/>
                <w:lang w:eastAsia="ru-RU"/>
              </w:rPr>
            </w:pPr>
            <w:r w:rsidRPr="00B74BC4">
              <w:rPr>
                <w:rFonts w:eastAsia="Times New Roman" w:cstheme="minorHAnsi"/>
                <w:color w:val="000000"/>
                <w:lang w:eastAsia="ru-RU"/>
              </w:rPr>
              <w:t>11</w:t>
            </w:r>
          </w:p>
        </w:tc>
        <w:tc>
          <w:tcPr>
            <w:tcW w:w="1701" w:type="dxa"/>
            <w:hideMark/>
          </w:tcPr>
          <w:p w:rsidR="00344315" w:rsidRPr="00B74BC4" w:rsidRDefault="00344315" w:rsidP="00344315">
            <w:pPr>
              <w:spacing w:line="360" w:lineRule="auto"/>
              <w:rPr>
                <w:rFonts w:eastAsia="Times New Roman" w:cstheme="minorHAnsi"/>
                <w:i/>
                <w:iCs/>
                <w:color w:val="000000"/>
                <w:lang w:eastAsia="ru-RU"/>
              </w:rPr>
            </w:pPr>
            <w:proofErr w:type="spellStart"/>
            <w:r w:rsidRPr="00B74BC4">
              <w:rPr>
                <w:rFonts w:eastAsia="Times New Roman" w:cstheme="minorHAnsi"/>
                <w:i/>
                <w:iCs/>
                <w:color w:val="000000"/>
                <w:lang w:val="en-US" w:eastAsia="ru-RU"/>
              </w:rPr>
              <w:t>Ib</w:t>
            </w:r>
            <w:proofErr w:type="spellEnd"/>
            <w:r w:rsidRPr="00B74BC4">
              <w:rPr>
                <w:rFonts w:eastAsia="Times New Roman" w:cstheme="minorHAnsi"/>
                <w:i/>
                <w:iCs/>
                <w:color w:val="000000"/>
                <w:lang w:val="en-US" w:eastAsia="ru-RU"/>
              </w:rPr>
              <w:t>, А x10</w:t>
            </w:r>
          </w:p>
        </w:tc>
        <w:tc>
          <w:tcPr>
            <w:tcW w:w="6799" w:type="dxa"/>
            <w:gridSpan w:val="2"/>
            <w:hideMark/>
          </w:tcPr>
          <w:p w:rsidR="00344315" w:rsidRPr="00B74BC4" w:rsidRDefault="00344315" w:rsidP="00344315">
            <w:pPr>
              <w:spacing w:line="360" w:lineRule="auto"/>
              <w:jc w:val="both"/>
              <w:rPr>
                <w:rFonts w:eastAsia="Times New Roman" w:cstheme="minorHAnsi"/>
                <w:color w:val="000000"/>
                <w:lang w:eastAsia="ru-RU"/>
              </w:rPr>
            </w:pPr>
            <w:r w:rsidRPr="00B74BC4">
              <w:rPr>
                <w:rFonts w:eastAsia="Times New Roman" w:cstheme="minorHAnsi"/>
                <w:color w:val="000000"/>
                <w:lang w:eastAsia="ru-RU"/>
              </w:rPr>
              <w:t>Ток фазы B (RMS)</w:t>
            </w:r>
          </w:p>
        </w:tc>
      </w:tr>
      <w:tr w:rsidR="00344315" w:rsidRPr="00B74BC4" w:rsidTr="003A4C0D">
        <w:trPr>
          <w:trHeight w:val="315"/>
        </w:trPr>
        <w:tc>
          <w:tcPr>
            <w:tcW w:w="846" w:type="dxa"/>
            <w:hideMark/>
          </w:tcPr>
          <w:p w:rsidR="00344315" w:rsidRPr="00B74BC4" w:rsidRDefault="00344315" w:rsidP="00344315">
            <w:pPr>
              <w:spacing w:line="360" w:lineRule="auto"/>
              <w:jc w:val="right"/>
              <w:rPr>
                <w:rFonts w:eastAsia="Times New Roman" w:cstheme="minorHAnsi"/>
                <w:color w:val="000000"/>
                <w:lang w:eastAsia="ru-RU"/>
              </w:rPr>
            </w:pPr>
            <w:r w:rsidRPr="00B74BC4">
              <w:rPr>
                <w:rFonts w:eastAsia="Times New Roman" w:cstheme="minorHAnsi"/>
                <w:color w:val="000000"/>
                <w:lang w:eastAsia="ru-RU"/>
              </w:rPr>
              <w:t>12</w:t>
            </w:r>
          </w:p>
        </w:tc>
        <w:tc>
          <w:tcPr>
            <w:tcW w:w="1701" w:type="dxa"/>
            <w:hideMark/>
          </w:tcPr>
          <w:p w:rsidR="00344315" w:rsidRPr="00B74BC4" w:rsidRDefault="00344315" w:rsidP="00344315">
            <w:pPr>
              <w:spacing w:line="360" w:lineRule="auto"/>
              <w:rPr>
                <w:rFonts w:eastAsia="Times New Roman" w:cstheme="minorHAnsi"/>
                <w:i/>
                <w:iCs/>
                <w:color w:val="000000"/>
                <w:lang w:eastAsia="ru-RU"/>
              </w:rPr>
            </w:pPr>
            <w:proofErr w:type="spellStart"/>
            <w:r w:rsidRPr="00B74BC4">
              <w:rPr>
                <w:rFonts w:eastAsia="Times New Roman" w:cstheme="minorHAnsi"/>
                <w:i/>
                <w:iCs/>
                <w:color w:val="000000"/>
                <w:lang w:val="en-US" w:eastAsia="ru-RU"/>
              </w:rPr>
              <w:t>Ic</w:t>
            </w:r>
            <w:proofErr w:type="spellEnd"/>
            <w:r w:rsidRPr="00B74BC4">
              <w:rPr>
                <w:rFonts w:eastAsia="Times New Roman" w:cstheme="minorHAnsi"/>
                <w:i/>
                <w:iCs/>
                <w:color w:val="000000"/>
                <w:lang w:val="en-US" w:eastAsia="ru-RU"/>
              </w:rPr>
              <w:t>, А x10</w:t>
            </w:r>
          </w:p>
        </w:tc>
        <w:tc>
          <w:tcPr>
            <w:tcW w:w="6799" w:type="dxa"/>
            <w:gridSpan w:val="2"/>
            <w:hideMark/>
          </w:tcPr>
          <w:p w:rsidR="00344315" w:rsidRPr="00B74BC4" w:rsidRDefault="00344315" w:rsidP="00344315">
            <w:pPr>
              <w:spacing w:line="360" w:lineRule="auto"/>
              <w:jc w:val="both"/>
              <w:rPr>
                <w:rFonts w:eastAsia="Times New Roman" w:cstheme="minorHAnsi"/>
                <w:color w:val="000000"/>
                <w:lang w:eastAsia="ru-RU"/>
              </w:rPr>
            </w:pPr>
            <w:r w:rsidRPr="00B74BC4">
              <w:rPr>
                <w:rFonts w:eastAsia="Times New Roman" w:cstheme="minorHAnsi"/>
                <w:color w:val="000000"/>
                <w:lang w:eastAsia="ru-RU"/>
              </w:rPr>
              <w:t>Ток фазы C (RMS)</w:t>
            </w:r>
          </w:p>
        </w:tc>
      </w:tr>
      <w:tr w:rsidR="00344315" w:rsidRPr="00B74BC4" w:rsidTr="003A4C0D">
        <w:trPr>
          <w:trHeight w:val="315"/>
        </w:trPr>
        <w:tc>
          <w:tcPr>
            <w:tcW w:w="846" w:type="dxa"/>
            <w:hideMark/>
          </w:tcPr>
          <w:p w:rsidR="00344315" w:rsidRPr="00B74BC4" w:rsidRDefault="00344315" w:rsidP="00344315">
            <w:pPr>
              <w:spacing w:line="360" w:lineRule="auto"/>
              <w:jc w:val="right"/>
              <w:rPr>
                <w:rFonts w:eastAsia="Times New Roman" w:cstheme="minorHAnsi"/>
                <w:color w:val="000000"/>
                <w:lang w:eastAsia="ru-RU"/>
              </w:rPr>
            </w:pPr>
            <w:r w:rsidRPr="00B74BC4">
              <w:rPr>
                <w:rFonts w:eastAsia="Times New Roman" w:cstheme="minorHAnsi"/>
                <w:color w:val="000000"/>
                <w:lang w:eastAsia="ru-RU"/>
              </w:rPr>
              <w:t>13</w:t>
            </w:r>
          </w:p>
        </w:tc>
        <w:tc>
          <w:tcPr>
            <w:tcW w:w="1701" w:type="dxa"/>
            <w:hideMark/>
          </w:tcPr>
          <w:p w:rsidR="00344315" w:rsidRPr="00B74BC4" w:rsidRDefault="00344315" w:rsidP="00344315">
            <w:pPr>
              <w:spacing w:line="360" w:lineRule="auto"/>
              <w:rPr>
                <w:rFonts w:eastAsia="Times New Roman" w:cstheme="minorHAnsi"/>
                <w:i/>
                <w:iCs/>
                <w:color w:val="000000"/>
                <w:lang w:eastAsia="ru-RU"/>
              </w:rPr>
            </w:pPr>
            <w:r w:rsidRPr="00B74BC4">
              <w:rPr>
                <w:rFonts w:eastAsia="Times New Roman" w:cstheme="minorHAnsi"/>
                <w:i/>
                <w:iCs/>
                <w:color w:val="000000"/>
                <w:lang w:val="en-US" w:eastAsia="ru-RU"/>
              </w:rPr>
              <w:t xml:space="preserve">F, </w:t>
            </w:r>
            <w:proofErr w:type="spellStart"/>
            <w:r w:rsidRPr="00B74BC4">
              <w:rPr>
                <w:rFonts w:eastAsia="Times New Roman" w:cstheme="minorHAnsi"/>
                <w:i/>
                <w:iCs/>
                <w:color w:val="000000"/>
                <w:lang w:val="en-US" w:eastAsia="ru-RU"/>
              </w:rPr>
              <w:t>Гц</w:t>
            </w:r>
            <w:proofErr w:type="spellEnd"/>
            <w:r w:rsidRPr="00B74BC4">
              <w:rPr>
                <w:rFonts w:eastAsia="Times New Roman" w:cstheme="minorHAnsi"/>
                <w:i/>
                <w:iCs/>
                <w:color w:val="000000"/>
                <w:lang w:val="en-US" w:eastAsia="ru-RU"/>
              </w:rPr>
              <w:t xml:space="preserve"> x10</w:t>
            </w:r>
          </w:p>
        </w:tc>
        <w:tc>
          <w:tcPr>
            <w:tcW w:w="6799" w:type="dxa"/>
            <w:gridSpan w:val="2"/>
            <w:hideMark/>
          </w:tcPr>
          <w:p w:rsidR="00344315" w:rsidRPr="00B74BC4" w:rsidRDefault="00344315" w:rsidP="00344315">
            <w:pPr>
              <w:spacing w:line="360" w:lineRule="auto"/>
              <w:jc w:val="both"/>
              <w:rPr>
                <w:rFonts w:eastAsia="Times New Roman" w:cstheme="minorHAnsi"/>
                <w:color w:val="000000"/>
                <w:lang w:eastAsia="ru-RU"/>
              </w:rPr>
            </w:pPr>
            <w:r w:rsidRPr="00B74BC4">
              <w:rPr>
                <w:rFonts w:eastAsia="Times New Roman" w:cstheme="minorHAnsi"/>
                <w:color w:val="000000"/>
                <w:lang w:eastAsia="ru-RU"/>
              </w:rPr>
              <w:t>Средняя частота напряжений по трем фазам на входе УПП</w:t>
            </w:r>
          </w:p>
        </w:tc>
      </w:tr>
      <w:tr w:rsidR="00344315" w:rsidRPr="00B74BC4" w:rsidTr="003A4C0D">
        <w:trPr>
          <w:trHeight w:val="315"/>
        </w:trPr>
        <w:tc>
          <w:tcPr>
            <w:tcW w:w="846" w:type="dxa"/>
            <w:hideMark/>
          </w:tcPr>
          <w:p w:rsidR="00344315" w:rsidRPr="00B74BC4" w:rsidRDefault="00344315" w:rsidP="00344315">
            <w:pPr>
              <w:spacing w:line="360" w:lineRule="auto"/>
              <w:jc w:val="right"/>
              <w:rPr>
                <w:rFonts w:eastAsia="Times New Roman" w:cstheme="minorHAnsi"/>
                <w:color w:val="000000"/>
                <w:lang w:eastAsia="ru-RU"/>
              </w:rPr>
            </w:pPr>
            <w:r w:rsidRPr="00B74BC4">
              <w:rPr>
                <w:rFonts w:eastAsia="Times New Roman" w:cstheme="minorHAnsi"/>
                <w:color w:val="000000"/>
                <w:lang w:eastAsia="ru-RU"/>
              </w:rPr>
              <w:t>14</w:t>
            </w:r>
          </w:p>
        </w:tc>
        <w:tc>
          <w:tcPr>
            <w:tcW w:w="1701" w:type="dxa"/>
            <w:hideMark/>
          </w:tcPr>
          <w:p w:rsidR="00344315" w:rsidRPr="00B74BC4" w:rsidRDefault="00344315" w:rsidP="00344315">
            <w:pPr>
              <w:spacing w:line="360" w:lineRule="auto"/>
              <w:rPr>
                <w:rFonts w:eastAsia="Times New Roman" w:cstheme="minorHAnsi"/>
                <w:i/>
                <w:iCs/>
                <w:color w:val="000000"/>
                <w:lang w:eastAsia="ru-RU"/>
              </w:rPr>
            </w:pPr>
            <w:r w:rsidRPr="00B74BC4">
              <w:rPr>
                <w:rFonts w:eastAsia="Times New Roman" w:cstheme="minorHAnsi"/>
                <w:i/>
                <w:iCs/>
                <w:color w:val="000000"/>
                <w:lang w:val="en-US" w:eastAsia="ru-RU"/>
              </w:rPr>
              <w:t xml:space="preserve">Fab, </w:t>
            </w:r>
            <w:proofErr w:type="spellStart"/>
            <w:r w:rsidRPr="00B74BC4">
              <w:rPr>
                <w:rFonts w:eastAsia="Times New Roman" w:cstheme="minorHAnsi"/>
                <w:i/>
                <w:iCs/>
                <w:color w:val="000000"/>
                <w:lang w:val="en-US" w:eastAsia="ru-RU"/>
              </w:rPr>
              <w:t>Гц</w:t>
            </w:r>
            <w:proofErr w:type="spellEnd"/>
            <w:r w:rsidRPr="00B74BC4">
              <w:rPr>
                <w:rFonts w:eastAsia="Times New Roman" w:cstheme="minorHAnsi"/>
                <w:i/>
                <w:iCs/>
                <w:color w:val="000000"/>
                <w:lang w:val="en-US" w:eastAsia="ru-RU"/>
              </w:rPr>
              <w:t xml:space="preserve"> x10</w:t>
            </w:r>
          </w:p>
        </w:tc>
        <w:tc>
          <w:tcPr>
            <w:tcW w:w="6799" w:type="dxa"/>
            <w:gridSpan w:val="2"/>
            <w:hideMark/>
          </w:tcPr>
          <w:p w:rsidR="00344315" w:rsidRPr="00B74BC4" w:rsidRDefault="00344315" w:rsidP="00344315">
            <w:pPr>
              <w:spacing w:line="360" w:lineRule="auto"/>
              <w:jc w:val="both"/>
              <w:rPr>
                <w:rFonts w:eastAsia="Times New Roman" w:cstheme="minorHAnsi"/>
                <w:color w:val="000000"/>
                <w:lang w:eastAsia="ru-RU"/>
              </w:rPr>
            </w:pPr>
            <w:r w:rsidRPr="00B74BC4">
              <w:rPr>
                <w:rFonts w:eastAsia="Times New Roman" w:cstheme="minorHAnsi"/>
                <w:color w:val="000000"/>
                <w:lang w:eastAsia="ru-RU"/>
              </w:rPr>
              <w:t>Частота напряжения фазы AB</w:t>
            </w:r>
          </w:p>
        </w:tc>
      </w:tr>
      <w:tr w:rsidR="00344315" w:rsidRPr="00B74BC4" w:rsidTr="003A4C0D">
        <w:trPr>
          <w:trHeight w:val="315"/>
        </w:trPr>
        <w:tc>
          <w:tcPr>
            <w:tcW w:w="846" w:type="dxa"/>
            <w:hideMark/>
          </w:tcPr>
          <w:p w:rsidR="00344315" w:rsidRPr="00B74BC4" w:rsidRDefault="00344315" w:rsidP="00344315">
            <w:pPr>
              <w:spacing w:line="360" w:lineRule="auto"/>
              <w:jc w:val="right"/>
              <w:rPr>
                <w:rFonts w:eastAsia="Times New Roman" w:cstheme="minorHAnsi"/>
                <w:color w:val="000000"/>
                <w:lang w:eastAsia="ru-RU"/>
              </w:rPr>
            </w:pPr>
            <w:r w:rsidRPr="00B74BC4">
              <w:rPr>
                <w:rFonts w:eastAsia="Times New Roman" w:cstheme="minorHAnsi"/>
                <w:color w:val="000000"/>
                <w:lang w:eastAsia="ru-RU"/>
              </w:rPr>
              <w:t>15</w:t>
            </w:r>
          </w:p>
        </w:tc>
        <w:tc>
          <w:tcPr>
            <w:tcW w:w="1701" w:type="dxa"/>
            <w:hideMark/>
          </w:tcPr>
          <w:p w:rsidR="00344315" w:rsidRPr="00B74BC4" w:rsidRDefault="00344315" w:rsidP="00344315">
            <w:pPr>
              <w:spacing w:line="360" w:lineRule="auto"/>
              <w:rPr>
                <w:rFonts w:eastAsia="Times New Roman" w:cstheme="minorHAnsi"/>
                <w:i/>
                <w:iCs/>
                <w:color w:val="000000"/>
                <w:lang w:eastAsia="ru-RU"/>
              </w:rPr>
            </w:pPr>
            <w:proofErr w:type="spellStart"/>
            <w:r w:rsidRPr="00B74BC4">
              <w:rPr>
                <w:rFonts w:eastAsia="Times New Roman" w:cstheme="minorHAnsi"/>
                <w:i/>
                <w:iCs/>
                <w:color w:val="000000"/>
                <w:lang w:val="en-US" w:eastAsia="ru-RU"/>
              </w:rPr>
              <w:t>Fbc</w:t>
            </w:r>
            <w:proofErr w:type="spellEnd"/>
            <w:r w:rsidRPr="00B74BC4">
              <w:rPr>
                <w:rFonts w:eastAsia="Times New Roman" w:cstheme="minorHAnsi"/>
                <w:i/>
                <w:iCs/>
                <w:color w:val="000000"/>
                <w:lang w:val="en-US" w:eastAsia="ru-RU"/>
              </w:rPr>
              <w:t xml:space="preserve">, </w:t>
            </w:r>
            <w:proofErr w:type="spellStart"/>
            <w:r w:rsidRPr="00B74BC4">
              <w:rPr>
                <w:rFonts w:eastAsia="Times New Roman" w:cstheme="minorHAnsi"/>
                <w:i/>
                <w:iCs/>
                <w:color w:val="000000"/>
                <w:lang w:val="en-US" w:eastAsia="ru-RU"/>
              </w:rPr>
              <w:t>Гц</w:t>
            </w:r>
            <w:proofErr w:type="spellEnd"/>
            <w:r w:rsidRPr="00B74BC4">
              <w:rPr>
                <w:rFonts w:eastAsia="Times New Roman" w:cstheme="minorHAnsi"/>
                <w:i/>
                <w:iCs/>
                <w:color w:val="000000"/>
                <w:lang w:val="en-US" w:eastAsia="ru-RU"/>
              </w:rPr>
              <w:t xml:space="preserve"> x10</w:t>
            </w:r>
          </w:p>
        </w:tc>
        <w:tc>
          <w:tcPr>
            <w:tcW w:w="6799" w:type="dxa"/>
            <w:gridSpan w:val="2"/>
            <w:hideMark/>
          </w:tcPr>
          <w:p w:rsidR="00344315" w:rsidRPr="00B74BC4" w:rsidRDefault="00344315" w:rsidP="00344315">
            <w:pPr>
              <w:spacing w:line="360" w:lineRule="auto"/>
              <w:jc w:val="both"/>
              <w:rPr>
                <w:rFonts w:eastAsia="Times New Roman" w:cstheme="minorHAnsi"/>
                <w:color w:val="000000"/>
                <w:lang w:eastAsia="ru-RU"/>
              </w:rPr>
            </w:pPr>
            <w:r w:rsidRPr="00B74BC4">
              <w:rPr>
                <w:rFonts w:eastAsia="Times New Roman" w:cstheme="minorHAnsi"/>
                <w:color w:val="000000"/>
                <w:lang w:eastAsia="ru-RU"/>
              </w:rPr>
              <w:t>Частота напряжения фазы BC</w:t>
            </w:r>
          </w:p>
        </w:tc>
      </w:tr>
      <w:tr w:rsidR="00344315" w:rsidRPr="00B74BC4" w:rsidTr="003A4C0D">
        <w:trPr>
          <w:trHeight w:val="315"/>
        </w:trPr>
        <w:tc>
          <w:tcPr>
            <w:tcW w:w="846" w:type="dxa"/>
            <w:hideMark/>
          </w:tcPr>
          <w:p w:rsidR="00344315" w:rsidRPr="00B74BC4" w:rsidRDefault="00344315" w:rsidP="00344315">
            <w:pPr>
              <w:spacing w:line="360" w:lineRule="auto"/>
              <w:jc w:val="right"/>
              <w:rPr>
                <w:rFonts w:eastAsia="Times New Roman" w:cstheme="minorHAnsi"/>
                <w:color w:val="000000"/>
                <w:lang w:eastAsia="ru-RU"/>
              </w:rPr>
            </w:pPr>
            <w:r w:rsidRPr="00B74BC4">
              <w:rPr>
                <w:rFonts w:eastAsia="Times New Roman" w:cstheme="minorHAnsi"/>
                <w:color w:val="000000"/>
                <w:lang w:eastAsia="ru-RU"/>
              </w:rPr>
              <w:t>16</w:t>
            </w:r>
          </w:p>
        </w:tc>
        <w:tc>
          <w:tcPr>
            <w:tcW w:w="1701" w:type="dxa"/>
            <w:hideMark/>
          </w:tcPr>
          <w:p w:rsidR="00344315" w:rsidRPr="00B74BC4" w:rsidRDefault="00344315" w:rsidP="00344315">
            <w:pPr>
              <w:spacing w:line="360" w:lineRule="auto"/>
              <w:rPr>
                <w:rFonts w:eastAsia="Times New Roman" w:cstheme="minorHAnsi"/>
                <w:i/>
                <w:iCs/>
                <w:color w:val="000000"/>
                <w:lang w:eastAsia="ru-RU"/>
              </w:rPr>
            </w:pPr>
            <w:proofErr w:type="spellStart"/>
            <w:r w:rsidRPr="00B74BC4">
              <w:rPr>
                <w:rFonts w:eastAsia="Times New Roman" w:cstheme="minorHAnsi"/>
                <w:i/>
                <w:iCs/>
                <w:color w:val="000000"/>
                <w:lang w:val="en-US" w:eastAsia="ru-RU"/>
              </w:rPr>
              <w:t>Fca</w:t>
            </w:r>
            <w:proofErr w:type="spellEnd"/>
            <w:r w:rsidRPr="00B74BC4">
              <w:rPr>
                <w:rFonts w:eastAsia="Times New Roman" w:cstheme="minorHAnsi"/>
                <w:i/>
                <w:iCs/>
                <w:color w:val="000000"/>
                <w:lang w:val="en-US" w:eastAsia="ru-RU"/>
              </w:rPr>
              <w:t xml:space="preserve">, </w:t>
            </w:r>
            <w:proofErr w:type="spellStart"/>
            <w:r w:rsidRPr="00B74BC4">
              <w:rPr>
                <w:rFonts w:eastAsia="Times New Roman" w:cstheme="minorHAnsi"/>
                <w:i/>
                <w:iCs/>
                <w:color w:val="000000"/>
                <w:lang w:val="en-US" w:eastAsia="ru-RU"/>
              </w:rPr>
              <w:t>Гц</w:t>
            </w:r>
            <w:proofErr w:type="spellEnd"/>
            <w:r w:rsidRPr="00B74BC4">
              <w:rPr>
                <w:rFonts w:eastAsia="Times New Roman" w:cstheme="minorHAnsi"/>
                <w:i/>
                <w:iCs/>
                <w:color w:val="000000"/>
                <w:lang w:val="en-US" w:eastAsia="ru-RU"/>
              </w:rPr>
              <w:t xml:space="preserve"> x10</w:t>
            </w:r>
          </w:p>
        </w:tc>
        <w:tc>
          <w:tcPr>
            <w:tcW w:w="6799" w:type="dxa"/>
            <w:gridSpan w:val="2"/>
            <w:hideMark/>
          </w:tcPr>
          <w:p w:rsidR="00344315" w:rsidRPr="00B74BC4" w:rsidRDefault="00344315" w:rsidP="00344315">
            <w:pPr>
              <w:spacing w:line="360" w:lineRule="auto"/>
              <w:jc w:val="both"/>
              <w:rPr>
                <w:rFonts w:eastAsia="Times New Roman" w:cstheme="minorHAnsi"/>
                <w:color w:val="000000"/>
                <w:lang w:eastAsia="ru-RU"/>
              </w:rPr>
            </w:pPr>
            <w:r w:rsidRPr="00B74BC4">
              <w:rPr>
                <w:rFonts w:eastAsia="Times New Roman" w:cstheme="minorHAnsi"/>
                <w:color w:val="000000"/>
                <w:lang w:eastAsia="ru-RU"/>
              </w:rPr>
              <w:t>Частота напряжения фазы CA</w:t>
            </w:r>
          </w:p>
        </w:tc>
      </w:tr>
      <w:tr w:rsidR="00344315" w:rsidRPr="00B74BC4" w:rsidTr="003A4C0D">
        <w:trPr>
          <w:trHeight w:val="315"/>
        </w:trPr>
        <w:tc>
          <w:tcPr>
            <w:tcW w:w="846" w:type="dxa"/>
            <w:hideMark/>
          </w:tcPr>
          <w:p w:rsidR="00344315" w:rsidRPr="00B74BC4" w:rsidRDefault="00344315" w:rsidP="00344315">
            <w:pPr>
              <w:spacing w:line="360" w:lineRule="auto"/>
              <w:jc w:val="right"/>
              <w:rPr>
                <w:rFonts w:eastAsia="Times New Roman" w:cstheme="minorHAnsi"/>
                <w:color w:val="000000"/>
                <w:lang w:eastAsia="ru-RU"/>
              </w:rPr>
            </w:pPr>
            <w:r w:rsidRPr="00B74BC4">
              <w:rPr>
                <w:rFonts w:eastAsia="Times New Roman" w:cstheme="minorHAnsi"/>
                <w:color w:val="000000"/>
                <w:lang w:eastAsia="ru-RU"/>
              </w:rPr>
              <w:t>17</w:t>
            </w:r>
          </w:p>
        </w:tc>
        <w:tc>
          <w:tcPr>
            <w:tcW w:w="1701" w:type="dxa"/>
            <w:hideMark/>
          </w:tcPr>
          <w:p w:rsidR="00344315" w:rsidRPr="00B74BC4" w:rsidRDefault="00344315" w:rsidP="00344315">
            <w:pPr>
              <w:spacing w:line="360" w:lineRule="auto"/>
              <w:rPr>
                <w:rFonts w:eastAsia="Times New Roman" w:cstheme="minorHAnsi"/>
                <w:i/>
                <w:iCs/>
                <w:color w:val="000000"/>
                <w:lang w:eastAsia="ru-RU"/>
              </w:rPr>
            </w:pPr>
            <w:proofErr w:type="spellStart"/>
            <w:r w:rsidRPr="00B74BC4">
              <w:rPr>
                <w:rFonts w:eastAsia="Times New Roman" w:cstheme="minorHAnsi"/>
                <w:i/>
                <w:iCs/>
                <w:color w:val="000000"/>
                <w:lang w:val="en-US" w:eastAsia="ru-RU"/>
              </w:rPr>
              <w:t>Tрад</w:t>
            </w:r>
            <w:proofErr w:type="spellEnd"/>
            <w:r w:rsidRPr="00B74BC4">
              <w:rPr>
                <w:rFonts w:eastAsia="Times New Roman" w:cstheme="minorHAnsi"/>
                <w:i/>
                <w:iCs/>
                <w:color w:val="000000"/>
                <w:lang w:val="en-US" w:eastAsia="ru-RU"/>
              </w:rPr>
              <w:t>, °С x10</w:t>
            </w:r>
          </w:p>
        </w:tc>
        <w:tc>
          <w:tcPr>
            <w:tcW w:w="6799" w:type="dxa"/>
            <w:gridSpan w:val="2"/>
            <w:hideMark/>
          </w:tcPr>
          <w:p w:rsidR="00344315" w:rsidRPr="00B74BC4" w:rsidRDefault="00344315" w:rsidP="00344315">
            <w:pPr>
              <w:spacing w:line="360" w:lineRule="auto"/>
              <w:jc w:val="both"/>
              <w:rPr>
                <w:rFonts w:eastAsia="Times New Roman" w:cstheme="minorHAnsi"/>
                <w:color w:val="000000"/>
                <w:lang w:eastAsia="ru-RU"/>
              </w:rPr>
            </w:pPr>
            <w:r w:rsidRPr="00B74BC4">
              <w:rPr>
                <w:rFonts w:eastAsia="Times New Roman" w:cstheme="minorHAnsi"/>
                <w:color w:val="000000"/>
                <w:lang w:eastAsia="ru-RU"/>
              </w:rPr>
              <w:t>Температура радиатора тиристоров</w:t>
            </w:r>
          </w:p>
        </w:tc>
      </w:tr>
      <w:tr w:rsidR="00344315" w:rsidRPr="00B74BC4" w:rsidTr="003A4C0D">
        <w:trPr>
          <w:trHeight w:val="315"/>
        </w:trPr>
        <w:tc>
          <w:tcPr>
            <w:tcW w:w="846" w:type="dxa"/>
            <w:hideMark/>
          </w:tcPr>
          <w:p w:rsidR="00344315" w:rsidRPr="00B74BC4" w:rsidRDefault="00344315" w:rsidP="00344315">
            <w:pPr>
              <w:spacing w:line="360" w:lineRule="auto"/>
              <w:jc w:val="right"/>
              <w:rPr>
                <w:rFonts w:eastAsia="Times New Roman" w:cstheme="minorHAnsi"/>
                <w:color w:val="000000"/>
                <w:lang w:eastAsia="ru-RU"/>
              </w:rPr>
            </w:pPr>
            <w:r w:rsidRPr="00B74BC4">
              <w:rPr>
                <w:rFonts w:eastAsia="Times New Roman" w:cstheme="minorHAnsi"/>
                <w:color w:val="000000"/>
                <w:lang w:val="en-US" w:eastAsia="ru-RU"/>
              </w:rPr>
              <w:t>18</w:t>
            </w:r>
          </w:p>
        </w:tc>
        <w:tc>
          <w:tcPr>
            <w:tcW w:w="1701" w:type="dxa"/>
            <w:hideMark/>
          </w:tcPr>
          <w:p w:rsidR="00344315" w:rsidRPr="00B74BC4" w:rsidRDefault="00344315" w:rsidP="001B1DC7">
            <w:pPr>
              <w:spacing w:line="360" w:lineRule="auto"/>
              <w:rPr>
                <w:rFonts w:eastAsia="Times New Roman" w:cstheme="minorHAnsi"/>
                <w:i/>
                <w:iCs/>
                <w:color w:val="000000"/>
                <w:lang w:eastAsia="ru-RU"/>
              </w:rPr>
            </w:pPr>
            <w:r w:rsidRPr="00B74BC4">
              <w:rPr>
                <w:rFonts w:eastAsia="Times New Roman" w:cstheme="minorHAnsi"/>
                <w:i/>
                <w:iCs/>
                <w:color w:val="000000"/>
                <w:lang w:val="en-US" w:eastAsia="ru-RU"/>
              </w:rPr>
              <w:t>T</w:t>
            </w:r>
            <w:proofErr w:type="spellStart"/>
            <w:r w:rsidR="001B1DC7">
              <w:rPr>
                <w:rFonts w:eastAsia="Times New Roman" w:cstheme="minorHAnsi"/>
                <w:i/>
                <w:iCs/>
                <w:color w:val="000000"/>
                <w:lang w:eastAsia="ru-RU"/>
              </w:rPr>
              <w:t>внутр</w:t>
            </w:r>
            <w:proofErr w:type="spellEnd"/>
            <w:r w:rsidRPr="00B74BC4">
              <w:rPr>
                <w:rFonts w:eastAsia="Times New Roman" w:cstheme="minorHAnsi"/>
                <w:i/>
                <w:iCs/>
                <w:color w:val="000000"/>
                <w:lang w:val="en-US" w:eastAsia="ru-RU"/>
              </w:rPr>
              <w:t>, °С x10</w:t>
            </w:r>
          </w:p>
        </w:tc>
        <w:tc>
          <w:tcPr>
            <w:tcW w:w="6799" w:type="dxa"/>
            <w:gridSpan w:val="2"/>
            <w:hideMark/>
          </w:tcPr>
          <w:p w:rsidR="00344315" w:rsidRPr="00B74BC4" w:rsidRDefault="00344315" w:rsidP="00344315">
            <w:pPr>
              <w:spacing w:line="360" w:lineRule="auto"/>
              <w:jc w:val="both"/>
              <w:rPr>
                <w:rFonts w:eastAsia="Times New Roman" w:cstheme="minorHAnsi"/>
                <w:color w:val="000000"/>
                <w:lang w:eastAsia="ru-RU"/>
              </w:rPr>
            </w:pPr>
            <w:r w:rsidRPr="00B74BC4">
              <w:rPr>
                <w:rFonts w:eastAsia="Times New Roman" w:cstheme="minorHAnsi"/>
                <w:color w:val="000000"/>
                <w:lang w:eastAsia="ru-RU"/>
              </w:rPr>
              <w:t>Температура внутри шкафа УПП</w:t>
            </w:r>
          </w:p>
        </w:tc>
      </w:tr>
    </w:tbl>
    <w:p w:rsidR="00E4028F" w:rsidRDefault="00E4028F" w:rsidP="00E4028F"/>
    <w:p w:rsidR="0033190C" w:rsidRDefault="0033190C" w:rsidP="00E4028F"/>
    <w:p w:rsidR="00F96DC7" w:rsidRDefault="00F96DC7" w:rsidP="00E4028F"/>
    <w:p w:rsidR="00F96DC7" w:rsidRDefault="00F96DC7" w:rsidP="00E4028F"/>
    <w:p w:rsidR="003A4C0D" w:rsidRDefault="003A4C0D" w:rsidP="00E4028F"/>
    <w:p w:rsidR="003A4C0D" w:rsidRPr="006D43DD" w:rsidRDefault="003A4C0D" w:rsidP="00E4028F"/>
    <w:p w:rsidR="00E4028F" w:rsidRDefault="00E4028F" w:rsidP="00E4028F">
      <w:r>
        <w:rPr>
          <w:lang w:val="en-US"/>
        </w:rPr>
        <w:lastRenderedPageBreak/>
        <w:t xml:space="preserve">Holding </w:t>
      </w:r>
      <w:r>
        <w:t>Регистры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94"/>
        <w:gridCol w:w="1218"/>
        <w:gridCol w:w="6955"/>
      </w:tblGrid>
      <w:tr w:rsidR="00E4028F" w:rsidTr="00E27A1F">
        <w:tc>
          <w:tcPr>
            <w:tcW w:w="894" w:type="dxa"/>
          </w:tcPr>
          <w:p w:rsidR="00E4028F" w:rsidRPr="002E55C9" w:rsidRDefault="00E4028F" w:rsidP="00E27A1F">
            <w:pPr>
              <w:rPr>
                <w:b/>
              </w:rPr>
            </w:pPr>
            <w:r w:rsidRPr="002E55C9">
              <w:rPr>
                <w:b/>
              </w:rPr>
              <w:t>Адрес</w:t>
            </w:r>
          </w:p>
        </w:tc>
        <w:tc>
          <w:tcPr>
            <w:tcW w:w="1218" w:type="dxa"/>
          </w:tcPr>
          <w:p w:rsidR="00E4028F" w:rsidRPr="002E55C9" w:rsidRDefault="00E4028F" w:rsidP="00E27A1F">
            <w:pPr>
              <w:rPr>
                <w:b/>
              </w:rPr>
            </w:pPr>
            <w:r w:rsidRPr="002E55C9">
              <w:rPr>
                <w:b/>
              </w:rPr>
              <w:t>Название</w:t>
            </w:r>
          </w:p>
        </w:tc>
        <w:tc>
          <w:tcPr>
            <w:tcW w:w="6955" w:type="dxa"/>
          </w:tcPr>
          <w:p w:rsidR="00E4028F" w:rsidRPr="002E55C9" w:rsidRDefault="00E4028F" w:rsidP="00E27A1F">
            <w:pPr>
              <w:rPr>
                <w:b/>
              </w:rPr>
            </w:pPr>
            <w:r w:rsidRPr="002E55C9">
              <w:rPr>
                <w:b/>
              </w:rPr>
              <w:t>Описание</w:t>
            </w:r>
          </w:p>
        </w:tc>
      </w:tr>
      <w:tr w:rsidR="00E4028F" w:rsidTr="00E27A1F">
        <w:tc>
          <w:tcPr>
            <w:tcW w:w="894" w:type="dxa"/>
          </w:tcPr>
          <w:p w:rsidR="00E4028F" w:rsidRDefault="00E4028F" w:rsidP="00E4028F">
            <w:r>
              <w:t>0</w:t>
            </w:r>
          </w:p>
        </w:tc>
        <w:tc>
          <w:tcPr>
            <w:tcW w:w="1218" w:type="dxa"/>
          </w:tcPr>
          <w:p w:rsidR="00E4028F" w:rsidRPr="002E55C9" w:rsidRDefault="00E4028F" w:rsidP="00E4028F">
            <w:proofErr w:type="spellStart"/>
            <w:r w:rsidRPr="00F275BA">
              <w:rPr>
                <w:i/>
                <w:lang w:val="en-US"/>
              </w:rPr>
              <w:t>Iref</w:t>
            </w:r>
            <w:proofErr w:type="spellEnd"/>
          </w:p>
        </w:tc>
        <w:tc>
          <w:tcPr>
            <w:tcW w:w="6955" w:type="dxa"/>
          </w:tcPr>
          <w:p w:rsidR="00E4028F" w:rsidRPr="00442EE3" w:rsidRDefault="00E4028F" w:rsidP="00E4028F">
            <w:pPr>
              <w:spacing w:line="360" w:lineRule="auto"/>
              <w:jc w:val="both"/>
              <w:rPr>
                <w:i/>
                <w:iCs/>
              </w:rPr>
            </w:pPr>
            <w:proofErr w:type="spellStart"/>
            <w:r>
              <w:t>У</w:t>
            </w:r>
            <w:r w:rsidRPr="00F275BA">
              <w:t>ставка</w:t>
            </w:r>
            <w:proofErr w:type="spellEnd"/>
            <w:r w:rsidRPr="00F275BA">
              <w:t xml:space="preserve"> ограничения тока УПП в диапазоне от 100</w:t>
            </w:r>
            <w:r>
              <w:t> %</w:t>
            </w:r>
            <w:r w:rsidRPr="00F275BA">
              <w:t xml:space="preserve"> до 500 % от </w:t>
            </w:r>
            <w:r w:rsidRPr="00F275BA">
              <w:rPr>
                <w:lang w:val="en-US"/>
              </w:rPr>
              <w:t>I</w:t>
            </w:r>
            <w:r w:rsidRPr="00F275BA">
              <w:t>н = 5 А</w:t>
            </w:r>
          </w:p>
        </w:tc>
      </w:tr>
      <w:tr w:rsidR="00E4028F" w:rsidTr="00E27A1F">
        <w:tc>
          <w:tcPr>
            <w:tcW w:w="894" w:type="dxa"/>
          </w:tcPr>
          <w:p w:rsidR="00E4028F" w:rsidRDefault="00E4028F" w:rsidP="00E4028F">
            <w:r>
              <w:t>1</w:t>
            </w:r>
          </w:p>
        </w:tc>
        <w:tc>
          <w:tcPr>
            <w:tcW w:w="1218" w:type="dxa"/>
          </w:tcPr>
          <w:p w:rsidR="00E4028F" w:rsidRDefault="00E4028F" w:rsidP="00E4028F">
            <w:proofErr w:type="spellStart"/>
            <w:r w:rsidRPr="00593EB0">
              <w:rPr>
                <w:i/>
              </w:rPr>
              <w:t>Тнт</w:t>
            </w:r>
            <w:proofErr w:type="spellEnd"/>
          </w:p>
        </w:tc>
        <w:tc>
          <w:tcPr>
            <w:tcW w:w="6955" w:type="dxa"/>
          </w:tcPr>
          <w:p w:rsidR="00E4028F" w:rsidRDefault="00E4028F" w:rsidP="00E4028F">
            <w:pPr>
              <w:spacing w:line="360" w:lineRule="auto"/>
              <w:jc w:val="both"/>
            </w:pPr>
            <w:proofErr w:type="spellStart"/>
            <w:r>
              <w:t>Уставка</w:t>
            </w:r>
            <w:proofErr w:type="spellEnd"/>
            <w:r>
              <w:t xml:space="preserve"> времени нарастания</w:t>
            </w:r>
            <w:r w:rsidRPr="00F275BA">
              <w:t xml:space="preserve"> заданного тока в </w:t>
            </w:r>
          </w:p>
          <w:p w:rsidR="00E4028F" w:rsidRPr="00B0107F" w:rsidRDefault="00E4028F" w:rsidP="00E4028F">
            <w:pPr>
              <w:spacing w:line="360" w:lineRule="auto"/>
              <w:jc w:val="both"/>
              <w:rPr>
                <w:i/>
                <w:iCs/>
              </w:rPr>
            </w:pPr>
            <w:r w:rsidRPr="00F275BA">
              <w:t xml:space="preserve">диапазоне от 50 до 5000 </w:t>
            </w:r>
            <w:proofErr w:type="spellStart"/>
            <w:r w:rsidRPr="00F275BA">
              <w:t>мс</w:t>
            </w:r>
            <w:proofErr w:type="spellEnd"/>
            <w:r w:rsidRPr="00F275BA">
              <w:t xml:space="preserve">. По умолчанию – 300 </w:t>
            </w:r>
            <w:proofErr w:type="spellStart"/>
            <w:r w:rsidRPr="00F275BA">
              <w:t>мс</w:t>
            </w:r>
            <w:proofErr w:type="spellEnd"/>
          </w:p>
        </w:tc>
      </w:tr>
      <w:tr w:rsidR="00E4028F" w:rsidTr="00E27A1F">
        <w:tc>
          <w:tcPr>
            <w:tcW w:w="894" w:type="dxa"/>
          </w:tcPr>
          <w:p w:rsidR="00E4028F" w:rsidRDefault="00E4028F" w:rsidP="00E4028F">
            <w:r>
              <w:t>2</w:t>
            </w:r>
          </w:p>
        </w:tc>
        <w:tc>
          <w:tcPr>
            <w:tcW w:w="1218" w:type="dxa"/>
          </w:tcPr>
          <w:p w:rsidR="00E4028F" w:rsidRDefault="00E4028F" w:rsidP="00E4028F">
            <w:proofErr w:type="spellStart"/>
            <w:r w:rsidRPr="00F275BA">
              <w:rPr>
                <w:i/>
                <w:iCs/>
                <w:lang w:val="en-US"/>
              </w:rPr>
              <w:t>Umin</w:t>
            </w:r>
            <w:proofErr w:type="spellEnd"/>
          </w:p>
        </w:tc>
        <w:tc>
          <w:tcPr>
            <w:tcW w:w="6955" w:type="dxa"/>
          </w:tcPr>
          <w:p w:rsidR="00E4028F" w:rsidRDefault="00E4028F" w:rsidP="00E4028F">
            <w:pPr>
              <w:spacing w:line="360" w:lineRule="auto"/>
              <w:jc w:val="both"/>
            </w:pPr>
            <w:proofErr w:type="spellStart"/>
            <w:r>
              <w:t>У</w:t>
            </w:r>
            <w:r w:rsidRPr="00F275BA">
              <w:t>ставка</w:t>
            </w:r>
            <w:proofErr w:type="spellEnd"/>
            <w:r w:rsidRPr="00F275BA">
              <w:t xml:space="preserve"> защиты №15 от понижения напряжения входной сети в диапазоне от 5</w:t>
            </w:r>
            <w:r>
              <w:t>%</w:t>
            </w:r>
            <w:r w:rsidRPr="00F275BA">
              <w:t xml:space="preserve"> до 99 % от </w:t>
            </w:r>
            <w:r w:rsidRPr="00F275BA">
              <w:rPr>
                <w:lang w:val="en-US"/>
              </w:rPr>
              <w:t>U</w:t>
            </w:r>
            <w:r>
              <w:t>н</w:t>
            </w:r>
            <w:r w:rsidRPr="00F275BA">
              <w:t xml:space="preserve"> = 690 В. </w:t>
            </w:r>
          </w:p>
          <w:p w:rsidR="00E4028F" w:rsidRPr="00B0107F" w:rsidRDefault="00E4028F" w:rsidP="00E4028F">
            <w:pPr>
              <w:spacing w:line="360" w:lineRule="auto"/>
              <w:jc w:val="both"/>
            </w:pPr>
            <w:r w:rsidRPr="00F275BA">
              <w:t>По умолчанию – 80 %</w:t>
            </w:r>
          </w:p>
        </w:tc>
      </w:tr>
      <w:tr w:rsidR="00E4028F" w:rsidTr="00E27A1F">
        <w:tc>
          <w:tcPr>
            <w:tcW w:w="894" w:type="dxa"/>
          </w:tcPr>
          <w:p w:rsidR="00E4028F" w:rsidRDefault="00E4028F" w:rsidP="00E4028F">
            <w:r>
              <w:t>3</w:t>
            </w:r>
          </w:p>
        </w:tc>
        <w:tc>
          <w:tcPr>
            <w:tcW w:w="1218" w:type="dxa"/>
          </w:tcPr>
          <w:p w:rsidR="00E4028F" w:rsidRDefault="00E4028F" w:rsidP="00E4028F">
            <w:r w:rsidRPr="00F275BA">
              <w:rPr>
                <w:i/>
                <w:iCs/>
                <w:lang w:val="en-US"/>
              </w:rPr>
              <w:t>Um</w:t>
            </w:r>
            <w:r>
              <w:rPr>
                <w:i/>
                <w:iCs/>
              </w:rPr>
              <w:t>ах</w:t>
            </w:r>
          </w:p>
        </w:tc>
        <w:tc>
          <w:tcPr>
            <w:tcW w:w="6955" w:type="dxa"/>
          </w:tcPr>
          <w:p w:rsidR="00E4028F" w:rsidRPr="00B0107F" w:rsidRDefault="00E4028F" w:rsidP="00E4028F">
            <w:pPr>
              <w:spacing w:line="360" w:lineRule="auto"/>
              <w:jc w:val="both"/>
              <w:rPr>
                <w:i/>
                <w:iCs/>
              </w:rPr>
            </w:pPr>
            <w:proofErr w:type="spellStart"/>
            <w:r>
              <w:t>У</w:t>
            </w:r>
            <w:r w:rsidRPr="00F275BA">
              <w:t>ставка</w:t>
            </w:r>
            <w:proofErr w:type="spellEnd"/>
            <w:r w:rsidRPr="00F275BA">
              <w:t xml:space="preserve"> защиты №1</w:t>
            </w:r>
            <w:r>
              <w:t>3</w:t>
            </w:r>
            <w:r w:rsidRPr="00F275BA">
              <w:t xml:space="preserve"> от по</w:t>
            </w:r>
            <w:r>
              <w:t>выше</w:t>
            </w:r>
            <w:r w:rsidRPr="00F275BA">
              <w:t xml:space="preserve">ния напряжения входной сети в диапазоне от </w:t>
            </w:r>
            <w:r>
              <w:t>100%</w:t>
            </w:r>
            <w:r w:rsidRPr="00F275BA">
              <w:t xml:space="preserve"> до </w:t>
            </w:r>
            <w:r>
              <w:t>120</w:t>
            </w:r>
            <w:r w:rsidRPr="00F275BA">
              <w:t xml:space="preserve"> % от </w:t>
            </w:r>
            <w:r w:rsidRPr="00F275BA">
              <w:rPr>
                <w:lang w:val="en-US"/>
              </w:rPr>
              <w:t>U</w:t>
            </w:r>
            <w:r>
              <w:t>н</w:t>
            </w:r>
            <w:r w:rsidRPr="00F275BA">
              <w:t xml:space="preserve"> = 690 В. По умолчанию – </w:t>
            </w:r>
            <w:r>
              <w:t>120</w:t>
            </w:r>
            <w:r w:rsidRPr="00F275BA">
              <w:t xml:space="preserve"> %</w:t>
            </w:r>
          </w:p>
        </w:tc>
      </w:tr>
      <w:tr w:rsidR="00E4028F" w:rsidTr="00E27A1F">
        <w:tc>
          <w:tcPr>
            <w:tcW w:w="894" w:type="dxa"/>
          </w:tcPr>
          <w:p w:rsidR="00E4028F" w:rsidRDefault="00E4028F" w:rsidP="00E4028F">
            <w:r>
              <w:t>4</w:t>
            </w:r>
          </w:p>
        </w:tc>
        <w:tc>
          <w:tcPr>
            <w:tcW w:w="1218" w:type="dxa"/>
          </w:tcPr>
          <w:p w:rsidR="00E4028F" w:rsidRDefault="00E4028F" w:rsidP="00E4028F">
            <w:proofErr w:type="spellStart"/>
            <w:r w:rsidRPr="00F275BA">
              <w:rPr>
                <w:i/>
                <w:iCs/>
                <w:lang w:val="en-US"/>
              </w:rPr>
              <w:t>Im</w:t>
            </w:r>
            <w:r w:rsidRPr="00F275BA">
              <w:rPr>
                <w:i/>
                <w:iCs/>
              </w:rPr>
              <w:t>ax</w:t>
            </w:r>
            <w:proofErr w:type="spellEnd"/>
          </w:p>
        </w:tc>
        <w:tc>
          <w:tcPr>
            <w:tcW w:w="6955" w:type="dxa"/>
          </w:tcPr>
          <w:p w:rsidR="00E4028F" w:rsidRPr="00B0107F" w:rsidRDefault="00E4028F" w:rsidP="00E4028F">
            <w:pPr>
              <w:spacing w:line="360" w:lineRule="auto"/>
              <w:jc w:val="both"/>
              <w:rPr>
                <w:i/>
                <w:iCs/>
              </w:rPr>
            </w:pPr>
            <w:proofErr w:type="spellStart"/>
            <w:r>
              <w:t>У</w:t>
            </w:r>
            <w:r w:rsidRPr="00F275BA">
              <w:t>ставка</w:t>
            </w:r>
            <w:proofErr w:type="spellEnd"/>
            <w:r w:rsidRPr="00F275BA">
              <w:t xml:space="preserve"> защиты №12 по току в диапазоне от 5</w:t>
            </w:r>
            <w:r>
              <w:t xml:space="preserve"> %</w:t>
            </w:r>
            <w:r w:rsidRPr="00F275BA">
              <w:t xml:space="preserve"> до 99 % от 50 А. По умолчанию – 99 %</w:t>
            </w:r>
          </w:p>
        </w:tc>
      </w:tr>
      <w:tr w:rsidR="00E4028F" w:rsidTr="00E27A1F">
        <w:tc>
          <w:tcPr>
            <w:tcW w:w="894" w:type="dxa"/>
          </w:tcPr>
          <w:p w:rsidR="00E4028F" w:rsidRDefault="00E4028F" w:rsidP="00E4028F">
            <w:r>
              <w:t>5</w:t>
            </w:r>
          </w:p>
        </w:tc>
        <w:tc>
          <w:tcPr>
            <w:tcW w:w="1218" w:type="dxa"/>
          </w:tcPr>
          <w:p w:rsidR="00E4028F" w:rsidRDefault="00E4028F" w:rsidP="00E4028F">
            <w:proofErr w:type="spellStart"/>
            <w:r w:rsidRPr="00F275BA">
              <w:rPr>
                <w:i/>
                <w:iCs/>
                <w:lang w:val="en-US"/>
              </w:rPr>
              <w:t>Imin</w:t>
            </w:r>
            <w:proofErr w:type="spellEnd"/>
          </w:p>
        </w:tc>
        <w:tc>
          <w:tcPr>
            <w:tcW w:w="6955" w:type="dxa"/>
          </w:tcPr>
          <w:p w:rsidR="00E4028F" w:rsidRDefault="00E4028F" w:rsidP="00E4028F">
            <w:pPr>
              <w:spacing w:line="360" w:lineRule="auto"/>
              <w:jc w:val="both"/>
            </w:pPr>
            <w:proofErr w:type="spellStart"/>
            <w:r>
              <w:t>У</w:t>
            </w:r>
            <w:r w:rsidRPr="00F275BA">
              <w:t>ставка</w:t>
            </w:r>
            <w:proofErr w:type="spellEnd"/>
            <w:r w:rsidRPr="00F275BA">
              <w:t xml:space="preserve"> защит № 16 – </w:t>
            </w:r>
            <w:r>
              <w:t>№</w:t>
            </w:r>
            <w:r w:rsidRPr="00F275BA">
              <w:t xml:space="preserve">19 от обрыва фаз(ы) в </w:t>
            </w:r>
          </w:p>
          <w:p w:rsidR="00E4028F" w:rsidRPr="00B0107F" w:rsidRDefault="00E4028F" w:rsidP="00E4028F">
            <w:pPr>
              <w:spacing w:line="360" w:lineRule="auto"/>
              <w:jc w:val="both"/>
              <w:rPr>
                <w:i/>
                <w:iCs/>
              </w:rPr>
            </w:pPr>
            <w:r w:rsidRPr="00F275BA">
              <w:t>диапазоне от 0</w:t>
            </w:r>
            <w:r>
              <w:t xml:space="preserve"> %</w:t>
            </w:r>
            <w:r w:rsidRPr="00F275BA">
              <w:t xml:space="preserve"> до 40 % от </w:t>
            </w:r>
            <w:r w:rsidRPr="00F275BA">
              <w:rPr>
                <w:lang w:val="en-US"/>
              </w:rPr>
              <w:t>I</w:t>
            </w:r>
            <w:r w:rsidRPr="00F275BA">
              <w:t>н = 5 А. При задании нуля эти защиты отключаются. По умолчанию – 7 %</w:t>
            </w:r>
          </w:p>
        </w:tc>
      </w:tr>
      <w:tr w:rsidR="00E4028F" w:rsidTr="00E27A1F">
        <w:tc>
          <w:tcPr>
            <w:tcW w:w="894" w:type="dxa"/>
          </w:tcPr>
          <w:p w:rsidR="00E4028F" w:rsidRDefault="00E4028F" w:rsidP="00E4028F">
            <w:r>
              <w:t>6</w:t>
            </w:r>
          </w:p>
        </w:tc>
        <w:tc>
          <w:tcPr>
            <w:tcW w:w="1218" w:type="dxa"/>
          </w:tcPr>
          <w:p w:rsidR="00E4028F" w:rsidRPr="00E4028F" w:rsidRDefault="00E4028F" w:rsidP="00E4028F">
            <w:pPr>
              <w:rPr>
                <w:i/>
              </w:rPr>
            </w:pPr>
            <w:proofErr w:type="spellStart"/>
            <w:r w:rsidRPr="00F275BA">
              <w:rPr>
                <w:i/>
                <w:iCs/>
              </w:rPr>
              <w:t>TiMax</w:t>
            </w:r>
            <w:proofErr w:type="spellEnd"/>
          </w:p>
        </w:tc>
        <w:tc>
          <w:tcPr>
            <w:tcW w:w="6955" w:type="dxa"/>
          </w:tcPr>
          <w:p w:rsidR="00E4028F" w:rsidRPr="00B0107F" w:rsidRDefault="00E4028F" w:rsidP="00E4028F">
            <w:pPr>
              <w:spacing w:line="360" w:lineRule="auto"/>
              <w:jc w:val="both"/>
              <w:rPr>
                <w:i/>
                <w:iCs/>
              </w:rPr>
            </w:pPr>
            <w:r>
              <w:t>В</w:t>
            </w:r>
            <w:r w:rsidRPr="00F275BA">
              <w:t xml:space="preserve">ыдержка времени на срабатывание защиты № 12 по току в диапазоне от 500 до 10000 </w:t>
            </w:r>
            <w:proofErr w:type="spellStart"/>
            <w:r w:rsidRPr="00F275BA">
              <w:t>мкс</w:t>
            </w:r>
            <w:proofErr w:type="spellEnd"/>
            <w:r w:rsidRPr="00F275BA">
              <w:t>. По умолчанию – 5000</w:t>
            </w:r>
            <w:r>
              <w:t> </w:t>
            </w:r>
            <w:proofErr w:type="spellStart"/>
            <w:r w:rsidRPr="00F275BA">
              <w:t>мкс</w:t>
            </w:r>
            <w:proofErr w:type="spellEnd"/>
          </w:p>
        </w:tc>
      </w:tr>
      <w:tr w:rsidR="00E4028F" w:rsidTr="00E27A1F">
        <w:tc>
          <w:tcPr>
            <w:tcW w:w="894" w:type="dxa"/>
          </w:tcPr>
          <w:p w:rsidR="00E4028F" w:rsidRDefault="00E4028F" w:rsidP="00E4028F">
            <w:r>
              <w:t>7</w:t>
            </w:r>
          </w:p>
        </w:tc>
        <w:tc>
          <w:tcPr>
            <w:tcW w:w="1218" w:type="dxa"/>
          </w:tcPr>
          <w:p w:rsidR="00E4028F" w:rsidRPr="00F275BA" w:rsidRDefault="00E4028F" w:rsidP="00E4028F">
            <w:pPr>
              <w:rPr>
                <w:i/>
                <w:lang w:val="en-US"/>
              </w:rPr>
            </w:pPr>
            <w:proofErr w:type="spellStart"/>
            <w:r w:rsidRPr="0011067F">
              <w:rPr>
                <w:i/>
                <w:iCs/>
                <w:lang w:val="en-US"/>
              </w:rPr>
              <w:t>Tdelay</w:t>
            </w:r>
            <w:proofErr w:type="spellEnd"/>
          </w:p>
        </w:tc>
        <w:tc>
          <w:tcPr>
            <w:tcW w:w="6955" w:type="dxa"/>
          </w:tcPr>
          <w:p w:rsidR="00E4028F" w:rsidRPr="00F275BA" w:rsidRDefault="00E4028F" w:rsidP="00E4028F">
            <w:pPr>
              <w:spacing w:line="360" w:lineRule="auto"/>
              <w:jc w:val="both"/>
              <w:rPr>
                <w:i/>
                <w:iCs/>
              </w:rPr>
            </w:pPr>
            <w:r>
              <w:t>В</w:t>
            </w:r>
            <w:r w:rsidRPr="0011067F">
              <w:t>ыдержка времени защиты № 20 от затянутого пуска в диапазоне от 5 до 60 с. По умолчанию – 30 с</w:t>
            </w:r>
          </w:p>
        </w:tc>
      </w:tr>
      <w:tr w:rsidR="00E4028F" w:rsidTr="00E27A1F">
        <w:tc>
          <w:tcPr>
            <w:tcW w:w="894" w:type="dxa"/>
          </w:tcPr>
          <w:p w:rsidR="00E4028F" w:rsidRDefault="00E4028F" w:rsidP="00E4028F">
            <w:r>
              <w:t>8</w:t>
            </w:r>
          </w:p>
        </w:tc>
        <w:tc>
          <w:tcPr>
            <w:tcW w:w="1218" w:type="dxa"/>
          </w:tcPr>
          <w:p w:rsidR="00E4028F" w:rsidRPr="00F275BA" w:rsidRDefault="00E4028F" w:rsidP="00E4028F">
            <w:pPr>
              <w:rPr>
                <w:i/>
                <w:lang w:val="en-US"/>
              </w:rPr>
            </w:pPr>
            <w:proofErr w:type="spellStart"/>
            <w:r w:rsidRPr="0011067F">
              <w:rPr>
                <w:i/>
                <w:iCs/>
              </w:rPr>
              <w:t>Interlace</w:t>
            </w:r>
            <w:proofErr w:type="spellEnd"/>
          </w:p>
        </w:tc>
        <w:tc>
          <w:tcPr>
            <w:tcW w:w="6955" w:type="dxa"/>
          </w:tcPr>
          <w:p w:rsidR="00E4028F" w:rsidRPr="00B0107F" w:rsidRDefault="00E4028F" w:rsidP="00E4028F">
            <w:pPr>
              <w:spacing w:line="360" w:lineRule="auto"/>
              <w:jc w:val="both"/>
            </w:pPr>
            <w:r>
              <w:t>Р</w:t>
            </w:r>
            <w:r w:rsidRPr="0011067F">
              <w:t>азрешение защиты № 21 от обратного порядка чередования фаз; 0 – нет защиты, 1 – есть защита. По умолчанию – 1</w:t>
            </w:r>
          </w:p>
        </w:tc>
      </w:tr>
      <w:tr w:rsidR="00655140" w:rsidTr="00E27A1F">
        <w:tc>
          <w:tcPr>
            <w:tcW w:w="894" w:type="dxa"/>
          </w:tcPr>
          <w:p w:rsidR="00655140" w:rsidRDefault="00655140" w:rsidP="00E4028F">
            <w:r>
              <w:t>9-99</w:t>
            </w:r>
          </w:p>
        </w:tc>
        <w:tc>
          <w:tcPr>
            <w:tcW w:w="1218" w:type="dxa"/>
          </w:tcPr>
          <w:p w:rsidR="00655140" w:rsidRPr="0011067F" w:rsidRDefault="00655140" w:rsidP="00E4028F">
            <w:pPr>
              <w:rPr>
                <w:i/>
                <w:iCs/>
              </w:rPr>
            </w:pPr>
            <w:r>
              <w:rPr>
                <w:i/>
                <w:iCs/>
              </w:rPr>
              <w:t>Резерв</w:t>
            </w:r>
          </w:p>
        </w:tc>
        <w:tc>
          <w:tcPr>
            <w:tcW w:w="6955" w:type="dxa"/>
          </w:tcPr>
          <w:p w:rsidR="00655140" w:rsidRDefault="00655140" w:rsidP="00E4028F">
            <w:pPr>
              <w:spacing w:line="360" w:lineRule="auto"/>
              <w:jc w:val="both"/>
            </w:pPr>
          </w:p>
        </w:tc>
      </w:tr>
      <w:tr w:rsidR="00775CB1" w:rsidTr="00E27A1F">
        <w:tc>
          <w:tcPr>
            <w:tcW w:w="894" w:type="dxa"/>
          </w:tcPr>
          <w:p w:rsidR="00775CB1" w:rsidRDefault="00775CB1" w:rsidP="00775CB1">
            <w:r>
              <w:t>100</w:t>
            </w:r>
          </w:p>
        </w:tc>
        <w:tc>
          <w:tcPr>
            <w:tcW w:w="1218" w:type="dxa"/>
          </w:tcPr>
          <w:p w:rsidR="00775CB1" w:rsidRPr="006D43DD" w:rsidRDefault="005046F6" w:rsidP="00775CB1">
            <w:pPr>
              <w:rPr>
                <w:i/>
              </w:rPr>
            </w:pPr>
            <w:r>
              <w:rPr>
                <w:i/>
              </w:rPr>
              <w:t>Пуск УПП</w:t>
            </w:r>
          </w:p>
        </w:tc>
        <w:tc>
          <w:tcPr>
            <w:tcW w:w="6955" w:type="dxa"/>
          </w:tcPr>
          <w:p w:rsidR="00775CB1" w:rsidRPr="006D43DD" w:rsidRDefault="00035FE2" w:rsidP="003A4C0D">
            <w:pPr>
              <w:spacing w:before="40" w:after="40" w:line="360" w:lineRule="auto"/>
              <w:jc w:val="both"/>
            </w:pPr>
            <w:r>
              <w:t xml:space="preserve">0 – </w:t>
            </w:r>
            <w:r w:rsidR="003A4C0D">
              <w:t xml:space="preserve">Остановка </w:t>
            </w:r>
            <w:r w:rsidR="00343038">
              <w:t xml:space="preserve">и сброс ошибок </w:t>
            </w:r>
            <w:bookmarkStart w:id="0" w:name="_GoBack"/>
            <w:bookmarkEnd w:id="0"/>
            <w:r w:rsidR="003A4C0D">
              <w:t>УПП</w:t>
            </w:r>
            <w:r>
              <w:t xml:space="preserve">, </w:t>
            </w:r>
            <w:r w:rsidR="00D44EB5">
              <w:t xml:space="preserve">1 – </w:t>
            </w:r>
            <w:r w:rsidR="0032048D">
              <w:t>Запуск УПП</w:t>
            </w:r>
          </w:p>
        </w:tc>
      </w:tr>
    </w:tbl>
    <w:p w:rsidR="002E55C9" w:rsidRDefault="002E55C9"/>
    <w:p w:rsidR="0033190C" w:rsidRDefault="0033190C"/>
    <w:p w:rsidR="0033190C" w:rsidRPr="002E55C9" w:rsidRDefault="0033190C"/>
    <w:sectPr w:rsidR="0033190C" w:rsidRPr="002E55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079D"/>
    <w:rsid w:val="0001210C"/>
    <w:rsid w:val="00032963"/>
    <w:rsid w:val="00035FE2"/>
    <w:rsid w:val="001A0AAF"/>
    <w:rsid w:val="001B1DC7"/>
    <w:rsid w:val="002716E2"/>
    <w:rsid w:val="002B7DFB"/>
    <w:rsid w:val="002D0199"/>
    <w:rsid w:val="002E55C9"/>
    <w:rsid w:val="0032048D"/>
    <w:rsid w:val="0033190C"/>
    <w:rsid w:val="00343038"/>
    <w:rsid w:val="00344315"/>
    <w:rsid w:val="003714F4"/>
    <w:rsid w:val="0038206E"/>
    <w:rsid w:val="003A4C0D"/>
    <w:rsid w:val="003C559C"/>
    <w:rsid w:val="003F265C"/>
    <w:rsid w:val="00483382"/>
    <w:rsid w:val="005046F6"/>
    <w:rsid w:val="00517ADA"/>
    <w:rsid w:val="005C175A"/>
    <w:rsid w:val="00646329"/>
    <w:rsid w:val="00655140"/>
    <w:rsid w:val="00684A8A"/>
    <w:rsid w:val="006D43DD"/>
    <w:rsid w:val="006E706A"/>
    <w:rsid w:val="00775CB1"/>
    <w:rsid w:val="00782D7E"/>
    <w:rsid w:val="007B5604"/>
    <w:rsid w:val="007F7ECD"/>
    <w:rsid w:val="0082079D"/>
    <w:rsid w:val="00AE27CA"/>
    <w:rsid w:val="00B11DBF"/>
    <w:rsid w:val="00B3683C"/>
    <w:rsid w:val="00B74BC4"/>
    <w:rsid w:val="00B91A2F"/>
    <w:rsid w:val="00BA425A"/>
    <w:rsid w:val="00C76361"/>
    <w:rsid w:val="00C848BF"/>
    <w:rsid w:val="00CD4124"/>
    <w:rsid w:val="00D24F5E"/>
    <w:rsid w:val="00D44EB5"/>
    <w:rsid w:val="00D6243A"/>
    <w:rsid w:val="00DA079D"/>
    <w:rsid w:val="00E32602"/>
    <w:rsid w:val="00E4028F"/>
    <w:rsid w:val="00E624C3"/>
    <w:rsid w:val="00F3492C"/>
    <w:rsid w:val="00F713C4"/>
    <w:rsid w:val="00F73309"/>
    <w:rsid w:val="00F96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434D99F-E9DD-48CE-8246-05F7EF11D0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E55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2219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72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11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02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1377</TotalTime>
  <Pages>2</Pages>
  <Words>332</Words>
  <Characters>1899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</dc:creator>
  <cp:keywords/>
  <dc:description/>
  <cp:lastModifiedBy>I</cp:lastModifiedBy>
  <cp:revision>47</cp:revision>
  <dcterms:created xsi:type="dcterms:W3CDTF">2026-01-19T08:32:00Z</dcterms:created>
  <dcterms:modified xsi:type="dcterms:W3CDTF">2026-02-13T11:03:00Z</dcterms:modified>
</cp:coreProperties>
</file>